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EE333" w14:textId="77777777" w:rsidR="00130909" w:rsidRPr="00B85C3A" w:rsidRDefault="0054207D" w:rsidP="00074DD8">
      <w:pPr>
        <w:pStyle w:val="tytuinformacji"/>
        <w:rPr>
          <w:shd w:val="clear" w:color="auto" w:fill="FFFFFF"/>
        </w:rPr>
      </w:pPr>
      <w:r w:rsidRPr="0054207D">
        <w:rPr>
          <w:rFonts w:ascii="Fira Sans" w:hAnsi="Fira Sans"/>
          <w:b/>
          <w:noProof/>
          <w:color w:val="auto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7840" behindDoc="1" locked="0" layoutInCell="1" allowOverlap="1" wp14:anchorId="7332CB7E" wp14:editId="7EB5A518">
                <wp:simplePos x="0" y="0"/>
                <wp:positionH relativeFrom="column">
                  <wp:posOffset>5230495</wp:posOffset>
                </wp:positionH>
                <wp:positionV relativeFrom="paragraph">
                  <wp:posOffset>407670</wp:posOffset>
                </wp:positionV>
                <wp:extent cx="1725295" cy="1127760"/>
                <wp:effectExtent l="0" t="0" r="0" b="0"/>
                <wp:wrapTight wrapText="bothSides">
                  <wp:wrapPolygon edited="0">
                    <wp:start x="715" y="0"/>
                    <wp:lineTo x="715" y="21162"/>
                    <wp:lineTo x="20749" y="21162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B45B9" w14:textId="77777777" w:rsidR="00FF3E09" w:rsidRPr="00632154" w:rsidRDefault="00FF3E09" w:rsidP="0054207D">
                            <w:pPr>
                              <w:pStyle w:val="tekstzboku"/>
                            </w:pPr>
                            <w:r>
                              <w:t xml:space="preserve">Liderami atrakcyjności turystycznej w województwie dolnośląskim są miasto </w:t>
                            </w:r>
                            <w:r>
                              <w:br/>
                              <w:t>Wrocław oraz powiat kłodzki i jeleniogórski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2E5DF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6" type="#_x0000_t202" style="position:absolute;margin-left:411.85pt;margin-top:32.1pt;width:135.85pt;height:88.8pt;z-index:-25156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" filled="f" stroked="f">
                <v:textbox>
                  <w:txbxContent>
                    <w:p w:rsidR="00FF3E09" w:rsidRPr="00632154" w:rsidRDefault="00FF3E09" w:rsidP="0054207D">
                      <w:pPr>
                        <w:pStyle w:val="tekstzboku"/>
                      </w:pPr>
                      <w:r>
                        <w:t xml:space="preserve">Liderami atrakcyjności turystycznej w województwie dolnośląskim są miasto </w:t>
                      </w:r>
                      <w:r>
                        <w:br/>
                        <w:t>Wrocław oraz powiat kłodzki i jeleniogórski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9710B">
        <w:rPr>
          <w:shd w:val="clear" w:color="auto" w:fill="FFFFFF"/>
        </w:rPr>
        <w:t xml:space="preserve">Turystyka w województwie dolnośląskim </w:t>
      </w:r>
      <w:r w:rsidR="00D67D65">
        <w:rPr>
          <w:shd w:val="clear" w:color="auto" w:fill="FFFFFF"/>
        </w:rPr>
        <w:t>w 201</w:t>
      </w:r>
      <w:r w:rsidR="00D65ABD">
        <w:rPr>
          <w:shd w:val="clear" w:color="auto" w:fill="FFFFFF"/>
        </w:rPr>
        <w:t>9</w:t>
      </w:r>
      <w:r w:rsidR="00D67D65">
        <w:rPr>
          <w:shd w:val="clear" w:color="auto" w:fill="FFFFFF"/>
        </w:rPr>
        <w:t xml:space="preserve"> r</w:t>
      </w:r>
      <w:r w:rsidR="00F9710B">
        <w:rPr>
          <w:shd w:val="clear" w:color="auto" w:fill="FFFFFF"/>
        </w:rPr>
        <w:t>.</w:t>
      </w:r>
    </w:p>
    <w:p w14:paraId="3B2EEF73" w14:textId="4C0C49E0" w:rsidR="0047130F" w:rsidRDefault="00AB05F5" w:rsidP="00B85C3A">
      <w:pPr>
        <w:pStyle w:val="tytuinformacji"/>
        <w:spacing w:before="240"/>
        <w:jc w:val="both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Walory kulturowe, przyrodnicze oraz dostępność komunikacyjna i dobry stan</w:t>
      </w:r>
      <w:r w:rsidR="00F668E6">
        <w:rPr>
          <w:rFonts w:ascii="Fira Sans" w:hAnsi="Fira Sans"/>
          <w:sz w:val="19"/>
          <w:szCs w:val="19"/>
        </w:rPr>
        <w:t xml:space="preserve"> zagospodarowania turystycznego</w:t>
      </w:r>
      <w:r>
        <w:rPr>
          <w:rFonts w:ascii="Fira Sans" w:hAnsi="Fira Sans"/>
          <w:sz w:val="19"/>
          <w:szCs w:val="19"/>
        </w:rPr>
        <w:t xml:space="preserve"> </w:t>
      </w:r>
      <w:r w:rsidR="00F668E6" w:rsidRPr="00130909">
        <w:rPr>
          <w:rFonts w:ascii="Fira Sans" w:hAnsi="Fira Sans"/>
          <w:sz w:val="19"/>
          <w:szCs w:val="19"/>
        </w:rPr>
        <w:t xml:space="preserve">stanowią </w:t>
      </w:r>
      <w:r w:rsidR="00F668E6">
        <w:rPr>
          <w:rFonts w:ascii="Fira Sans" w:hAnsi="Fira Sans"/>
          <w:sz w:val="19"/>
          <w:szCs w:val="19"/>
        </w:rPr>
        <w:t>o</w:t>
      </w:r>
      <w:r w:rsidR="00130909" w:rsidRPr="00130909">
        <w:rPr>
          <w:rFonts w:ascii="Fira Sans" w:hAnsi="Fira Sans"/>
          <w:sz w:val="19"/>
          <w:szCs w:val="19"/>
        </w:rPr>
        <w:t xml:space="preserve"> wysokiej atrakcyjności województwa dolnośląskiego</w:t>
      </w:r>
      <w:r w:rsidR="00F668E6">
        <w:rPr>
          <w:rFonts w:ascii="Fira Sans" w:hAnsi="Fira Sans"/>
          <w:sz w:val="19"/>
          <w:szCs w:val="19"/>
        </w:rPr>
        <w:t>.</w:t>
      </w:r>
      <w:r w:rsidR="00130909" w:rsidRPr="00130909">
        <w:rPr>
          <w:rFonts w:ascii="Fira Sans" w:hAnsi="Fira Sans"/>
          <w:sz w:val="19"/>
          <w:szCs w:val="19"/>
        </w:rPr>
        <w:t xml:space="preserve"> </w:t>
      </w:r>
      <w:r w:rsidR="0005183B">
        <w:rPr>
          <w:rFonts w:ascii="Fira Sans" w:hAnsi="Fira Sans"/>
          <w:sz w:val="19"/>
          <w:szCs w:val="19"/>
        </w:rPr>
        <w:t>Dobrze rozwinięta infrastruktura sprawi</w:t>
      </w:r>
      <w:r w:rsidR="00F426A7">
        <w:rPr>
          <w:rFonts w:ascii="Fira Sans" w:hAnsi="Fira Sans"/>
          <w:sz w:val="19"/>
          <w:szCs w:val="19"/>
        </w:rPr>
        <w:t>a</w:t>
      </w:r>
      <w:r w:rsidR="0005183B">
        <w:rPr>
          <w:rFonts w:ascii="Fira Sans" w:hAnsi="Fira Sans"/>
          <w:sz w:val="19"/>
          <w:szCs w:val="19"/>
        </w:rPr>
        <w:t xml:space="preserve">, że region jest także popularnym kierunkiem podróży </w:t>
      </w:r>
      <w:r w:rsidR="00130909" w:rsidRPr="00130909">
        <w:rPr>
          <w:rFonts w:ascii="Fira Sans" w:hAnsi="Fira Sans"/>
          <w:sz w:val="19"/>
          <w:szCs w:val="19"/>
        </w:rPr>
        <w:t>biznesowo-konferencyjn</w:t>
      </w:r>
      <w:r w:rsidR="0005183B">
        <w:rPr>
          <w:rFonts w:ascii="Fira Sans" w:hAnsi="Fira Sans"/>
          <w:sz w:val="19"/>
          <w:szCs w:val="19"/>
        </w:rPr>
        <w:t>ych</w:t>
      </w:r>
      <w:r w:rsidR="00B73B44">
        <w:rPr>
          <w:rFonts w:ascii="Fira Sans" w:hAnsi="Fira Sans"/>
          <w:sz w:val="19"/>
          <w:szCs w:val="19"/>
        </w:rPr>
        <w:t xml:space="preserve">. </w:t>
      </w:r>
      <w:r w:rsidR="00F426A7" w:rsidRPr="00F426A7">
        <w:rPr>
          <w:rFonts w:ascii="Fira Sans" w:hAnsi="Fira Sans"/>
          <w:sz w:val="19"/>
          <w:szCs w:val="19"/>
        </w:rPr>
        <w:t xml:space="preserve">Region zyskuje duże zainteresowanie turystów dzięki atrakcyjności turystycznej Wrocławia oraz powiatów kłodzkiego i jeleniogórskiego, posiadających znaczące walory środowiskowe i kulturowe, a dodatkowo korzystne położenie w obszarze przygranicznym.  </w:t>
      </w:r>
      <w:r w:rsidR="0047130F">
        <w:rPr>
          <w:rFonts w:ascii="Fira Sans" w:hAnsi="Fira Sans"/>
          <w:sz w:val="19"/>
          <w:szCs w:val="19"/>
        </w:rPr>
        <w:t xml:space="preserve">  </w:t>
      </w:r>
    </w:p>
    <w:p w14:paraId="12A4D30A" w14:textId="77777777" w:rsidR="00130909" w:rsidRDefault="00B73B44" w:rsidP="00130909">
      <w:pPr>
        <w:pStyle w:val="tytuinformacji"/>
        <w:jc w:val="both"/>
        <w:rPr>
          <w:rFonts w:ascii="Fira Sans" w:hAnsi="Fira Sans"/>
          <w:sz w:val="19"/>
          <w:szCs w:val="19"/>
        </w:rPr>
      </w:pPr>
      <w:r w:rsidRPr="00B73B44">
        <w:rPr>
          <w:rFonts w:ascii="Fira Sans" w:hAnsi="Fira Sans"/>
          <w:sz w:val="19"/>
          <w:szCs w:val="19"/>
        </w:rPr>
        <w:t xml:space="preserve">Na unikatowość regionu i wysoki potencjał turystyczny wpływ mają </w:t>
      </w:r>
      <w:r>
        <w:rPr>
          <w:rFonts w:ascii="Fira Sans" w:hAnsi="Fira Sans"/>
          <w:sz w:val="19"/>
          <w:szCs w:val="19"/>
        </w:rPr>
        <w:t xml:space="preserve">występujące na jego terenie różnorodne formy ochrony przyrody </w:t>
      </w:r>
      <w:r w:rsidR="004F2F02">
        <w:rPr>
          <w:rFonts w:ascii="Fira Sans" w:hAnsi="Fira Sans"/>
          <w:sz w:val="19"/>
          <w:szCs w:val="19"/>
        </w:rPr>
        <w:t>oraz</w:t>
      </w:r>
      <w:r w:rsidRPr="00B73B44">
        <w:rPr>
          <w:rFonts w:ascii="Fira Sans" w:hAnsi="Fira Sans"/>
          <w:sz w:val="19"/>
          <w:szCs w:val="19"/>
        </w:rPr>
        <w:t xml:space="preserve"> takie elementy jak: zróżnicowana budowa geologiczna, bogaty świat roślin i zwierz</w:t>
      </w:r>
      <w:r w:rsidR="004F2F02">
        <w:rPr>
          <w:rFonts w:ascii="Fira Sans" w:hAnsi="Fira Sans"/>
          <w:sz w:val="19"/>
          <w:szCs w:val="19"/>
        </w:rPr>
        <w:t xml:space="preserve">ąt, wysoka lesistość i </w:t>
      </w:r>
      <w:r w:rsidR="0005183B">
        <w:rPr>
          <w:rFonts w:ascii="Fira Sans" w:hAnsi="Fira Sans"/>
          <w:sz w:val="19"/>
          <w:szCs w:val="19"/>
        </w:rPr>
        <w:t xml:space="preserve">różnorodna </w:t>
      </w:r>
      <w:r w:rsidRPr="00B73B44">
        <w:rPr>
          <w:rFonts w:ascii="Fira Sans" w:hAnsi="Fira Sans"/>
          <w:sz w:val="19"/>
          <w:szCs w:val="19"/>
        </w:rPr>
        <w:t>sieć hydrograficzna oraz specyficzny klimat.</w:t>
      </w:r>
      <w:r w:rsidR="00F71DD6">
        <w:rPr>
          <w:rFonts w:ascii="Fira Sans" w:hAnsi="Fira Sans"/>
          <w:sz w:val="19"/>
          <w:szCs w:val="19"/>
        </w:rPr>
        <w:t xml:space="preserve"> </w:t>
      </w:r>
    </w:p>
    <w:p w14:paraId="5840EC51" w14:textId="6EAB10B2" w:rsidR="00393761" w:rsidRDefault="00130909" w:rsidP="00130909">
      <w:pPr>
        <w:pStyle w:val="tytuinformacji"/>
        <w:jc w:val="both"/>
        <w:rPr>
          <w:rFonts w:ascii="Fira Sans" w:hAnsi="Fira Sans"/>
          <w:sz w:val="19"/>
          <w:szCs w:val="19"/>
        </w:rPr>
      </w:pPr>
      <w:r w:rsidRPr="00130909">
        <w:rPr>
          <w:rFonts w:ascii="Fira Sans" w:hAnsi="Fira Sans"/>
          <w:sz w:val="19"/>
          <w:szCs w:val="19"/>
        </w:rPr>
        <w:t xml:space="preserve">Walory przyrodnicze umożliwiają </w:t>
      </w:r>
      <w:r w:rsidR="00F426A7" w:rsidRPr="00130909">
        <w:rPr>
          <w:rFonts w:ascii="Fira Sans" w:hAnsi="Fira Sans"/>
          <w:sz w:val="19"/>
          <w:szCs w:val="19"/>
        </w:rPr>
        <w:t xml:space="preserve">w regionie </w:t>
      </w:r>
      <w:r w:rsidRPr="00130909">
        <w:rPr>
          <w:rFonts w:ascii="Fira Sans" w:hAnsi="Fira Sans"/>
          <w:sz w:val="19"/>
          <w:szCs w:val="19"/>
        </w:rPr>
        <w:t>rozwój lecznictwa uzdrowiskowego or</w:t>
      </w:r>
      <w:r w:rsidR="004F2F02">
        <w:rPr>
          <w:rFonts w:ascii="Fira Sans" w:hAnsi="Fira Sans"/>
          <w:sz w:val="19"/>
          <w:szCs w:val="19"/>
        </w:rPr>
        <w:t>az turystyki zdrowotnej i aktyw</w:t>
      </w:r>
      <w:r w:rsidRPr="00130909">
        <w:rPr>
          <w:rFonts w:ascii="Fira Sans" w:hAnsi="Fira Sans"/>
          <w:sz w:val="19"/>
          <w:szCs w:val="19"/>
        </w:rPr>
        <w:t>nej, w tym uprawiani</w:t>
      </w:r>
      <w:r w:rsidR="0005183B">
        <w:rPr>
          <w:rFonts w:ascii="Fira Sans" w:hAnsi="Fira Sans"/>
          <w:sz w:val="19"/>
          <w:szCs w:val="19"/>
        </w:rPr>
        <w:t>e</w:t>
      </w:r>
      <w:r w:rsidRPr="00130909">
        <w:rPr>
          <w:rFonts w:ascii="Fira Sans" w:hAnsi="Fira Sans"/>
          <w:sz w:val="19"/>
          <w:szCs w:val="19"/>
        </w:rPr>
        <w:t xml:space="preserve"> sportów zimowych i wodnych, wędrów</w:t>
      </w:r>
      <w:r w:rsidR="0005183B">
        <w:rPr>
          <w:rFonts w:ascii="Fira Sans" w:hAnsi="Fira Sans"/>
          <w:sz w:val="19"/>
          <w:szCs w:val="19"/>
        </w:rPr>
        <w:t>ki</w:t>
      </w:r>
      <w:r w:rsidRPr="00130909">
        <w:rPr>
          <w:rFonts w:ascii="Fira Sans" w:hAnsi="Fira Sans"/>
          <w:sz w:val="19"/>
          <w:szCs w:val="19"/>
        </w:rPr>
        <w:t xml:space="preserve"> górski</w:t>
      </w:r>
      <w:r w:rsidR="0005183B">
        <w:rPr>
          <w:rFonts w:ascii="Fira Sans" w:hAnsi="Fira Sans"/>
          <w:sz w:val="19"/>
          <w:szCs w:val="19"/>
        </w:rPr>
        <w:t>e</w:t>
      </w:r>
      <w:r w:rsidRPr="00130909">
        <w:rPr>
          <w:rFonts w:ascii="Fira Sans" w:hAnsi="Fira Sans"/>
          <w:sz w:val="19"/>
          <w:szCs w:val="19"/>
        </w:rPr>
        <w:t xml:space="preserve"> </w:t>
      </w:r>
      <w:r w:rsidR="00F71DD6">
        <w:rPr>
          <w:rFonts w:ascii="Fira Sans" w:hAnsi="Fira Sans"/>
          <w:sz w:val="19"/>
          <w:szCs w:val="19"/>
        </w:rPr>
        <w:t xml:space="preserve">na </w:t>
      </w:r>
      <w:r w:rsidR="0005183B">
        <w:rPr>
          <w:rFonts w:ascii="Fira Sans" w:hAnsi="Fira Sans"/>
          <w:sz w:val="19"/>
          <w:szCs w:val="19"/>
        </w:rPr>
        <w:t xml:space="preserve">szlakach </w:t>
      </w:r>
      <w:r w:rsidR="00F71DD6">
        <w:rPr>
          <w:rFonts w:ascii="Fira Sans" w:hAnsi="Fira Sans"/>
          <w:sz w:val="19"/>
          <w:szCs w:val="19"/>
        </w:rPr>
        <w:t xml:space="preserve">występujących </w:t>
      </w:r>
      <w:r w:rsidR="0005183B">
        <w:rPr>
          <w:rFonts w:ascii="Fira Sans" w:hAnsi="Fira Sans"/>
          <w:sz w:val="19"/>
          <w:szCs w:val="19"/>
        </w:rPr>
        <w:t xml:space="preserve">na </w:t>
      </w:r>
      <w:r w:rsidR="00F71DD6">
        <w:rPr>
          <w:rFonts w:ascii="Fira Sans" w:hAnsi="Fira Sans"/>
          <w:sz w:val="19"/>
          <w:szCs w:val="19"/>
        </w:rPr>
        <w:t>obszar</w:t>
      </w:r>
      <w:r w:rsidR="0005183B">
        <w:rPr>
          <w:rFonts w:ascii="Fira Sans" w:hAnsi="Fira Sans"/>
          <w:sz w:val="19"/>
          <w:szCs w:val="19"/>
        </w:rPr>
        <w:t>ze</w:t>
      </w:r>
      <w:r w:rsidR="00F71DD6">
        <w:rPr>
          <w:rFonts w:ascii="Fira Sans" w:hAnsi="Fira Sans"/>
          <w:sz w:val="19"/>
          <w:szCs w:val="19"/>
        </w:rPr>
        <w:t xml:space="preserve"> Sudetów </w:t>
      </w:r>
      <w:r w:rsidRPr="00130909">
        <w:rPr>
          <w:rFonts w:ascii="Fira Sans" w:hAnsi="Fira Sans"/>
          <w:sz w:val="19"/>
          <w:szCs w:val="19"/>
        </w:rPr>
        <w:t>czy turystyki rowerowej.</w:t>
      </w:r>
    </w:p>
    <w:p w14:paraId="4DB6B66B" w14:textId="77777777" w:rsidR="00CA4B21" w:rsidRPr="008A2BEA" w:rsidRDefault="008A2BEA" w:rsidP="002135FF">
      <w:pPr>
        <w:keepNext/>
        <w:spacing w:line="240" w:lineRule="auto"/>
        <w:outlineLvl w:val="0"/>
        <w:rPr>
          <w:shd w:val="clear" w:color="auto" w:fill="FFFFFF"/>
        </w:rPr>
      </w:pPr>
      <w:r w:rsidRPr="008A2BEA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niniejszej </w:t>
      </w:r>
      <w:r w:rsidRPr="008A2BEA">
        <w:rPr>
          <w:shd w:val="clear" w:color="auto" w:fill="FFFFFF"/>
        </w:rPr>
        <w:t>notatce</w:t>
      </w:r>
      <w:r w:rsidR="00D65ABD">
        <w:rPr>
          <w:shd w:val="clear" w:color="auto" w:fill="FFFFFF"/>
        </w:rPr>
        <w:t>, podobnie jak przed rokiem,</w:t>
      </w:r>
      <w:r w:rsidRPr="008A2BEA">
        <w:rPr>
          <w:shd w:val="clear" w:color="auto" w:fill="FFFFFF"/>
        </w:rPr>
        <w:t xml:space="preserve"> </w:t>
      </w:r>
      <w:r w:rsidR="004422A7">
        <w:rPr>
          <w:shd w:val="clear" w:color="auto" w:fill="FFFFFF"/>
        </w:rPr>
        <w:t xml:space="preserve">uwagę skoncentrowano na atrakcyjności turystycznej województwa dolnośląskiego w kontekście wykorzystania bazy noclegowej turystyki </w:t>
      </w:r>
      <w:r w:rsidRPr="008A2BEA">
        <w:rPr>
          <w:vertAlign w:val="superscript"/>
        </w:rPr>
        <w:footnoteReference w:id="1"/>
      </w:r>
      <w:r w:rsidRPr="008A2BEA">
        <w:rPr>
          <w:shd w:val="clear" w:color="auto" w:fill="FFFFFF"/>
        </w:rPr>
        <w:t>.</w:t>
      </w:r>
    </w:p>
    <w:p w14:paraId="7580FC49" w14:textId="77777777" w:rsidR="00CA4B21" w:rsidRPr="00A5371B" w:rsidRDefault="003D16E4" w:rsidP="00DD6B32">
      <w:pPr>
        <w:pStyle w:val="LID"/>
        <w:ind w:left="3892" w:hanging="3828"/>
        <w:jc w:val="both"/>
      </w:pPr>
      <w:r w:rsidRPr="00A5371B">
        <w:rPr>
          <w:rFonts w:asciiTheme="minorHAnsi" w:hAnsiTheme="minorHAnsi"/>
          <w:color w:val="001D77"/>
          <w:sz w:val="22"/>
        </w:rPr>
        <w:drawing>
          <wp:anchor distT="0" distB="0" distL="114300" distR="114300" simplePos="0" relativeHeight="251767296" behindDoc="0" locked="0" layoutInCell="1" allowOverlap="1" wp14:anchorId="1D2C9064" wp14:editId="51AC129C">
            <wp:simplePos x="0" y="0"/>
            <wp:positionH relativeFrom="column">
              <wp:posOffset>126914</wp:posOffset>
            </wp:positionH>
            <wp:positionV relativeFrom="paragraph">
              <wp:posOffset>244475</wp:posOffset>
            </wp:positionV>
            <wp:extent cx="342900" cy="333375"/>
            <wp:effectExtent l="0" t="0" r="0" b="9525"/>
            <wp:wrapNone/>
            <wp:docPr id="14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2A36" w:rsidRPr="00A5371B"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5152D30C" wp14:editId="71774E2B">
                <wp:simplePos x="0" y="0"/>
                <wp:positionH relativeFrom="margin">
                  <wp:posOffset>3175</wp:posOffset>
                </wp:positionH>
                <wp:positionV relativeFrom="paragraph">
                  <wp:posOffset>31750</wp:posOffset>
                </wp:positionV>
                <wp:extent cx="2364740" cy="1230630"/>
                <wp:effectExtent l="0" t="0" r="0" b="762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23063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BD4BE" w14:textId="77777777" w:rsidR="00FF3E09" w:rsidRPr="007876B0" w:rsidRDefault="00FF3E09" w:rsidP="007876B0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107,6</w:t>
                            </w:r>
                          </w:p>
                          <w:p w14:paraId="63DD8697" w14:textId="77777777" w:rsidR="00FF3E09" w:rsidRPr="00074DD8" w:rsidRDefault="00FF3E09" w:rsidP="00722A3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Wskaźnik dynamiki liczby turystów korzystających z turystycznych obiektów noclegowych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8B46B" id="Pole tekstowe 2" o:spid="_x0000_s1027" type="#_x0000_t202" style="position:absolute;left:0;text-align:left;margin-left:.25pt;margin-top:2.5pt;width:186.2pt;height:96.9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" fillcolor="#001d77" stroked="f">
                <v:textbox>
                  <w:txbxContent>
                    <w:p w:rsidR="00FF3E09" w:rsidRPr="007876B0" w:rsidRDefault="00FF3E09" w:rsidP="007876B0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107,6</w:t>
                      </w:r>
                    </w:p>
                    <w:p w:rsidR="00FF3E09" w:rsidRPr="00074DD8" w:rsidRDefault="00FF3E09" w:rsidP="00722A3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Wskaźnik dynamiki liczby turystów korzystających z turystycznych obiektów noclegowych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7F99" w:rsidRPr="00A5371B">
        <w:t xml:space="preserve">W </w:t>
      </w:r>
      <w:r w:rsidR="00255D68" w:rsidRPr="00A5371B">
        <w:t>201</w:t>
      </w:r>
      <w:r w:rsidR="00217A61" w:rsidRPr="00A5371B">
        <w:t>9</w:t>
      </w:r>
      <w:r w:rsidR="00255D68" w:rsidRPr="00A5371B">
        <w:t> </w:t>
      </w:r>
      <w:r w:rsidR="005F7F99" w:rsidRPr="00A5371B">
        <w:t xml:space="preserve">r. </w:t>
      </w:r>
      <w:r w:rsidR="00A145DF" w:rsidRPr="00A5371B">
        <w:t>z</w:t>
      </w:r>
      <w:r w:rsidR="005F7F99" w:rsidRPr="00A5371B">
        <w:t xml:space="preserve"> turystycznych obiekt</w:t>
      </w:r>
      <w:r w:rsidR="00A145DF" w:rsidRPr="00A5371B">
        <w:t>ów</w:t>
      </w:r>
      <w:r w:rsidR="005F7F99" w:rsidRPr="00A5371B">
        <w:t xml:space="preserve"> noclego</w:t>
      </w:r>
      <w:r w:rsidR="00C775D9" w:rsidRPr="00A5371B">
        <w:t>-</w:t>
      </w:r>
      <w:r w:rsidR="005F7F99" w:rsidRPr="00A5371B">
        <w:t xml:space="preserve">wych </w:t>
      </w:r>
      <w:r w:rsidR="000B1EDA" w:rsidRPr="00A5371B">
        <w:t>w województwie dolnośląskim</w:t>
      </w:r>
      <w:r w:rsidR="005F7F99" w:rsidRPr="00A5371B">
        <w:t xml:space="preserve"> </w:t>
      </w:r>
      <w:r w:rsidR="00A145DF" w:rsidRPr="00A5371B">
        <w:t>skorzysta</w:t>
      </w:r>
      <w:r w:rsidR="00A5371B">
        <w:t>-</w:t>
      </w:r>
      <w:r w:rsidR="00A145DF" w:rsidRPr="00A5371B">
        <w:t xml:space="preserve">ło </w:t>
      </w:r>
      <w:r w:rsidR="00C775D9" w:rsidRPr="00A5371B">
        <w:t>3,</w:t>
      </w:r>
      <w:r w:rsidR="00217A61" w:rsidRPr="00A5371B">
        <w:t>9</w:t>
      </w:r>
      <w:r w:rsidR="005F55C3" w:rsidRPr="00A5371B">
        <w:t> </w:t>
      </w:r>
      <w:r w:rsidR="00A145DF" w:rsidRPr="00A5371B">
        <w:t xml:space="preserve">mln turystów, którym </w:t>
      </w:r>
      <w:r w:rsidR="005F7F99" w:rsidRPr="00A5371B">
        <w:t xml:space="preserve">udzielono </w:t>
      </w:r>
      <w:r w:rsidR="00C775D9" w:rsidRPr="00A5371B">
        <w:t>9,</w:t>
      </w:r>
      <w:r w:rsidR="00217A61" w:rsidRPr="00A5371B">
        <w:t>6</w:t>
      </w:r>
      <w:r w:rsidR="005F55C3" w:rsidRPr="00A5371B">
        <w:t> </w:t>
      </w:r>
      <w:r w:rsidR="005F7F99" w:rsidRPr="00A5371B">
        <w:t>mln noclegó</w:t>
      </w:r>
      <w:r w:rsidR="00A145DF" w:rsidRPr="00A5371B">
        <w:t>w. W porównaniu do 201</w:t>
      </w:r>
      <w:r w:rsidR="00217A61" w:rsidRPr="00A5371B">
        <w:t>8</w:t>
      </w:r>
      <w:r w:rsidR="00A145DF" w:rsidRPr="00A5371B">
        <w:t xml:space="preserve"> r. było to wię</w:t>
      </w:r>
      <w:r w:rsidR="00A5371B">
        <w:t>-</w:t>
      </w:r>
      <w:r w:rsidR="00A145DF" w:rsidRPr="00A5371B">
        <w:t>cej odpowiednio o</w:t>
      </w:r>
      <w:r w:rsidR="008C28EC" w:rsidRPr="00A5371B">
        <w:t xml:space="preserve"> </w:t>
      </w:r>
      <w:r w:rsidR="00217A61" w:rsidRPr="00A5371B">
        <w:t>7,6</w:t>
      </w:r>
      <w:r w:rsidR="008C28EC" w:rsidRPr="00A5371B">
        <w:t>% i </w:t>
      </w:r>
      <w:r w:rsidR="00B414C0" w:rsidRPr="00A5371B">
        <w:t>o </w:t>
      </w:r>
      <w:r w:rsidR="00C775D9" w:rsidRPr="00A5371B">
        <w:t>6,</w:t>
      </w:r>
      <w:r w:rsidR="00217A61" w:rsidRPr="00A5371B">
        <w:t>5</w:t>
      </w:r>
      <w:r w:rsidR="00A145DF" w:rsidRPr="00A5371B">
        <w:t>%. Stopień wyk</w:t>
      </w:r>
      <w:r w:rsidR="00632154" w:rsidRPr="00A5371B">
        <w:t>o</w:t>
      </w:r>
      <w:r w:rsidR="009A0E9C" w:rsidRPr="00A5371B">
        <w:t>-</w:t>
      </w:r>
      <w:r w:rsidR="00632154" w:rsidRPr="00A5371B">
        <w:t xml:space="preserve">rzystania miejsc noclegowych </w:t>
      </w:r>
      <w:r w:rsidR="00A145DF" w:rsidRPr="00A5371B">
        <w:t>w</w:t>
      </w:r>
      <w:r w:rsidR="00D05902" w:rsidRPr="00A5371B">
        <w:t> </w:t>
      </w:r>
      <w:r w:rsidR="00A145DF" w:rsidRPr="00A5371B">
        <w:t>201</w:t>
      </w:r>
      <w:r w:rsidR="00217A61" w:rsidRPr="00A5371B">
        <w:t>9</w:t>
      </w:r>
      <w:r w:rsidR="00D05902" w:rsidRPr="00A5371B">
        <w:t> </w:t>
      </w:r>
      <w:r w:rsidR="00A145DF" w:rsidRPr="00A5371B">
        <w:t xml:space="preserve">r. wyniósł </w:t>
      </w:r>
      <w:r w:rsidR="00C775D9" w:rsidRPr="00A5371B">
        <w:t>3</w:t>
      </w:r>
      <w:r w:rsidR="00217A61" w:rsidRPr="00A5371B">
        <w:t>9</w:t>
      </w:r>
      <w:r w:rsidR="00C775D9" w:rsidRPr="00A5371B">
        <w:t>,4</w:t>
      </w:r>
      <w:r w:rsidR="00D4516B" w:rsidRPr="00A5371B">
        <w:t>%</w:t>
      </w:r>
      <w:r w:rsidR="00632154" w:rsidRPr="00A5371B">
        <w:t xml:space="preserve"> (o </w:t>
      </w:r>
      <w:r w:rsidR="00C775D9" w:rsidRPr="00A5371B">
        <w:t>1,</w:t>
      </w:r>
      <w:r w:rsidR="00217A61" w:rsidRPr="00A5371B">
        <w:t>0</w:t>
      </w:r>
      <w:r w:rsidR="00632154" w:rsidRPr="00A5371B">
        <w:t xml:space="preserve"> p.proc</w:t>
      </w:r>
      <w:r w:rsidR="00347B28" w:rsidRPr="00A5371B">
        <w:t>.</w:t>
      </w:r>
      <w:r w:rsidR="00632154" w:rsidRPr="00A5371B">
        <w:t xml:space="preserve"> więcej niż przed rokiem)</w:t>
      </w:r>
      <w:r w:rsidR="00A5371B">
        <w:t xml:space="preserve">, </w:t>
      </w:r>
      <w:r w:rsidR="00B2766F" w:rsidRPr="00A5371B">
        <w:t>a </w:t>
      </w:r>
      <w:r w:rsidR="0078460D" w:rsidRPr="00A5371B">
        <w:t>stopień wykorzystania pokoi</w:t>
      </w:r>
      <w:r w:rsidR="009A0E9C" w:rsidRPr="00A5371B">
        <w:t xml:space="preserve"> </w:t>
      </w:r>
      <w:r w:rsidR="00D4516B" w:rsidRPr="00A5371B">
        <w:t>w</w:t>
      </w:r>
      <w:r w:rsidR="00632154" w:rsidRPr="00A5371B">
        <w:t> </w:t>
      </w:r>
      <w:r w:rsidR="00D4516B" w:rsidRPr="00A5371B">
        <w:t>obiektach ho</w:t>
      </w:r>
      <w:r w:rsidR="00A5371B">
        <w:t>-</w:t>
      </w:r>
      <w:r w:rsidR="00D4516B" w:rsidRPr="00A5371B">
        <w:t xml:space="preserve">telowych – </w:t>
      </w:r>
      <w:r w:rsidR="00026831" w:rsidRPr="00A5371B">
        <w:t>50,1</w:t>
      </w:r>
      <w:r w:rsidR="00D4516B" w:rsidRPr="00A5371B">
        <w:t>%</w:t>
      </w:r>
      <w:r w:rsidR="00632154" w:rsidRPr="00A5371B">
        <w:t xml:space="preserve"> (</w:t>
      </w:r>
      <w:r w:rsidR="00C775D9" w:rsidRPr="00A5371B">
        <w:t>więcej</w:t>
      </w:r>
      <w:r w:rsidR="00632154" w:rsidRPr="00A5371B">
        <w:t xml:space="preserve"> o </w:t>
      </w:r>
      <w:r w:rsidR="00C775D9" w:rsidRPr="00A5371B">
        <w:t>2,</w:t>
      </w:r>
      <w:r w:rsidR="00026831" w:rsidRPr="00A5371B">
        <w:t>4</w:t>
      </w:r>
      <w:r w:rsidR="00632154" w:rsidRPr="00A5371B">
        <w:t> p.proc.)</w:t>
      </w:r>
      <w:r w:rsidR="00D4516B" w:rsidRPr="00A5371B">
        <w:t>.</w:t>
      </w:r>
    </w:p>
    <w:p w14:paraId="705B7F6B" w14:textId="77777777" w:rsidR="00C22105" w:rsidRPr="00074DD8" w:rsidRDefault="009227A6" w:rsidP="00DD6B32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40320" behindDoc="1" locked="0" layoutInCell="1" allowOverlap="1" wp14:anchorId="7FABD354" wp14:editId="7DD7401D">
                <wp:simplePos x="0" y="0"/>
                <wp:positionH relativeFrom="column">
                  <wp:posOffset>5229225</wp:posOffset>
                </wp:positionH>
                <wp:positionV relativeFrom="paragraph">
                  <wp:posOffset>280447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765BF" w14:textId="7B976CD4" w:rsidR="00FF3E09" w:rsidRPr="00632154" w:rsidRDefault="00F426A7" w:rsidP="00FC0280">
                            <w:pPr>
                              <w:pStyle w:val="tekstzboku"/>
                            </w:pPr>
                            <w:r w:rsidRPr="00F426A7">
                              <w:t>W ciągu roku liczba obiektów noclegowych w bazie noclegowej turystyki w województwie dolnośląskim zmniejszyła się o 15</w:t>
                            </w:r>
                            <w:r w:rsidR="00FF3E0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BD35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1.75pt;margin-top:22.1pt;width:135.85pt;height:82.5pt;z-index:-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" filled="f" stroked="f">
                <v:textbox>
                  <w:txbxContent>
                    <w:p w14:paraId="2CD765BF" w14:textId="7B976CD4" w:rsidR="00FF3E09" w:rsidRPr="00632154" w:rsidRDefault="00F426A7" w:rsidP="00FC0280">
                      <w:pPr>
                        <w:pStyle w:val="tekstzboku"/>
                      </w:pPr>
                      <w:r w:rsidRPr="00F426A7">
                        <w:t>W ciągu roku liczba obiektów noclegowych w bazie noclegowej turystyki w województwie dolnośląskim zmniejszyła się o 15</w:t>
                      </w:r>
                      <w:r w:rsidR="00FF3E09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1165">
        <w:rPr>
          <w:rFonts w:ascii="Fira Sans" w:hAnsi="Fira Sans"/>
          <w:b/>
          <w:noProof/>
          <w:spacing w:val="-2"/>
          <w:szCs w:val="19"/>
        </w:rPr>
        <w:t>Turystyczne o</w:t>
      </w:r>
      <w:r w:rsidR="00435AA3">
        <w:rPr>
          <w:rFonts w:ascii="Fira Sans" w:hAnsi="Fira Sans"/>
          <w:b/>
          <w:noProof/>
          <w:spacing w:val="-2"/>
          <w:szCs w:val="19"/>
        </w:rPr>
        <w:t>biekty noclegowe</w:t>
      </w:r>
      <w:r w:rsidR="00D67D65">
        <w:t xml:space="preserve"> według stanu na dzień 31 lipca 201</w:t>
      </w:r>
      <w:r w:rsidR="00026831">
        <w:t>9</w:t>
      </w:r>
      <w:r w:rsidR="00D67D65">
        <w:t xml:space="preserve"> r.</w:t>
      </w:r>
    </w:p>
    <w:p w14:paraId="0134124D" w14:textId="33AC5D53" w:rsidR="00B50220" w:rsidRDefault="00D67D65" w:rsidP="00426AB4">
      <w:pPr>
        <w:jc w:val="both"/>
        <w:rPr>
          <w:shd w:val="clear" w:color="auto" w:fill="FFFFFF"/>
        </w:rPr>
      </w:pPr>
      <w:r w:rsidRPr="000012C7">
        <w:rPr>
          <w:shd w:val="clear" w:color="auto" w:fill="FFFFFF"/>
        </w:rPr>
        <w:t>W lipcu 201</w:t>
      </w:r>
      <w:r w:rsidR="007546C5">
        <w:rPr>
          <w:shd w:val="clear" w:color="auto" w:fill="FFFFFF"/>
        </w:rPr>
        <w:t>9</w:t>
      </w:r>
      <w:r w:rsidRPr="000012C7">
        <w:rPr>
          <w:shd w:val="clear" w:color="auto" w:fill="FFFFFF"/>
        </w:rPr>
        <w:t xml:space="preserve"> r. sprawozdaniem zostało objętych </w:t>
      </w:r>
      <w:r w:rsidR="00914EAC">
        <w:rPr>
          <w:shd w:val="clear" w:color="auto" w:fill="FFFFFF"/>
        </w:rPr>
        <w:t>1</w:t>
      </w:r>
      <w:r w:rsidR="004F4C0F">
        <w:rPr>
          <w:shd w:val="clear" w:color="auto" w:fill="FFFFFF"/>
        </w:rPr>
        <w:t xml:space="preserve"> </w:t>
      </w:r>
      <w:r w:rsidR="00914EAC">
        <w:rPr>
          <w:shd w:val="clear" w:color="auto" w:fill="FFFFFF"/>
        </w:rPr>
        <w:t>0</w:t>
      </w:r>
      <w:r w:rsidR="007546C5">
        <w:rPr>
          <w:shd w:val="clear" w:color="auto" w:fill="FFFFFF"/>
        </w:rPr>
        <w:t>31</w:t>
      </w:r>
      <w:r w:rsidRPr="000012C7">
        <w:rPr>
          <w:shd w:val="clear" w:color="auto" w:fill="FFFFFF"/>
        </w:rPr>
        <w:t xml:space="preserve"> turystycznych obiektów noclegowych, na</w:t>
      </w:r>
      <w:r w:rsidR="00130B62">
        <w:rPr>
          <w:shd w:val="clear" w:color="auto" w:fill="FFFFFF"/>
        </w:rPr>
        <w:t> </w:t>
      </w:r>
      <w:r w:rsidRPr="000012C7">
        <w:rPr>
          <w:shd w:val="clear" w:color="auto" w:fill="FFFFFF"/>
        </w:rPr>
        <w:t>które składał</w:t>
      </w:r>
      <w:r w:rsidR="007546C5">
        <w:rPr>
          <w:shd w:val="clear" w:color="auto" w:fill="FFFFFF"/>
        </w:rPr>
        <w:t>y</w:t>
      </w:r>
      <w:r w:rsidRPr="000012C7">
        <w:rPr>
          <w:shd w:val="clear" w:color="auto" w:fill="FFFFFF"/>
        </w:rPr>
        <w:t xml:space="preserve"> się </w:t>
      </w:r>
      <w:r w:rsidR="007546C5">
        <w:rPr>
          <w:shd w:val="clear" w:color="auto" w:fill="FFFFFF"/>
        </w:rPr>
        <w:t>443</w:t>
      </w:r>
      <w:r w:rsidRPr="000012C7">
        <w:rPr>
          <w:shd w:val="clear" w:color="auto" w:fill="FFFFFF"/>
        </w:rPr>
        <w:t xml:space="preserve"> obiekt</w:t>
      </w:r>
      <w:r w:rsidR="007546C5">
        <w:rPr>
          <w:shd w:val="clear" w:color="auto" w:fill="FFFFFF"/>
        </w:rPr>
        <w:t>y</w:t>
      </w:r>
      <w:r w:rsidRPr="000012C7">
        <w:rPr>
          <w:shd w:val="clear" w:color="auto" w:fill="FFFFFF"/>
        </w:rPr>
        <w:t xml:space="preserve"> hotelow</w:t>
      </w:r>
      <w:r w:rsidR="007546C5">
        <w:rPr>
          <w:shd w:val="clear" w:color="auto" w:fill="FFFFFF"/>
        </w:rPr>
        <w:t>e</w:t>
      </w:r>
      <w:r>
        <w:rPr>
          <w:rStyle w:val="Odwoanieprzypisudolnego"/>
          <w:shd w:val="clear" w:color="auto" w:fill="FFFFFF"/>
        </w:rPr>
        <w:footnoteReference w:id="2"/>
      </w:r>
      <w:r w:rsidRPr="000012C7">
        <w:rPr>
          <w:shd w:val="clear" w:color="auto" w:fill="FFFFFF"/>
        </w:rPr>
        <w:t xml:space="preserve"> i </w:t>
      </w:r>
      <w:r w:rsidR="00634DBC">
        <w:rPr>
          <w:shd w:val="clear" w:color="auto" w:fill="FFFFFF"/>
        </w:rPr>
        <w:t>5</w:t>
      </w:r>
      <w:r w:rsidR="007546C5">
        <w:rPr>
          <w:shd w:val="clear" w:color="auto" w:fill="FFFFFF"/>
        </w:rPr>
        <w:t>88</w:t>
      </w:r>
      <w:r w:rsidRPr="000012C7">
        <w:rPr>
          <w:shd w:val="clear" w:color="auto" w:fill="FFFFFF"/>
        </w:rPr>
        <w:t xml:space="preserve"> pozostałych obiektów</w:t>
      </w:r>
      <w:r>
        <w:rPr>
          <w:rStyle w:val="Odwoanieprzypisudolnego"/>
          <w:shd w:val="clear" w:color="auto" w:fill="FFFFFF"/>
        </w:rPr>
        <w:footnoteReference w:id="3"/>
      </w:r>
      <w:r w:rsidRPr="000012C7">
        <w:rPr>
          <w:shd w:val="clear" w:color="auto" w:fill="FFFFFF"/>
        </w:rPr>
        <w:t xml:space="preserve">. Najliczniejszą grupę wśród obiektów hotelowych, podobnie jak w latach poprzednich, stanowiły hotele. Było ich </w:t>
      </w:r>
      <w:r w:rsidR="00D066B7">
        <w:rPr>
          <w:shd w:val="clear" w:color="auto" w:fill="FFFFFF"/>
        </w:rPr>
        <w:t>2</w:t>
      </w:r>
      <w:r w:rsidR="00914EAC">
        <w:rPr>
          <w:shd w:val="clear" w:color="auto" w:fill="FFFFFF"/>
        </w:rPr>
        <w:t>6</w:t>
      </w:r>
      <w:r w:rsidR="007546C5">
        <w:rPr>
          <w:shd w:val="clear" w:color="auto" w:fill="FFFFFF"/>
        </w:rPr>
        <w:t>8</w:t>
      </w:r>
      <w:r w:rsidR="00D066B7">
        <w:rPr>
          <w:shd w:val="clear" w:color="auto" w:fill="FFFFFF"/>
        </w:rPr>
        <w:t xml:space="preserve">, tj. o </w:t>
      </w:r>
      <w:r w:rsidR="007546C5">
        <w:rPr>
          <w:shd w:val="clear" w:color="auto" w:fill="FFFFFF"/>
        </w:rPr>
        <w:t>2 obiekty</w:t>
      </w:r>
      <w:r w:rsidRPr="000012C7">
        <w:rPr>
          <w:shd w:val="clear" w:color="auto" w:fill="FFFFFF"/>
        </w:rPr>
        <w:t xml:space="preserve"> więcej niż w 201</w:t>
      </w:r>
      <w:r w:rsidR="007546C5">
        <w:rPr>
          <w:shd w:val="clear" w:color="auto" w:fill="FFFFFF"/>
        </w:rPr>
        <w:t>8 r</w:t>
      </w:r>
      <w:r w:rsidR="00B50220">
        <w:rPr>
          <w:shd w:val="clear" w:color="auto" w:fill="FFFFFF"/>
        </w:rPr>
        <w:t xml:space="preserve">. </w:t>
      </w:r>
      <w:r w:rsidRPr="000012C7">
        <w:rPr>
          <w:shd w:val="clear" w:color="auto" w:fill="FFFFFF"/>
        </w:rPr>
        <w:t>Drugą grupą, pod względem wielkości zasobów, były inne obiekty hotelowe</w:t>
      </w:r>
      <w:r w:rsidR="00605159">
        <w:rPr>
          <w:shd w:val="clear" w:color="auto" w:fill="FFFFFF"/>
        </w:rPr>
        <w:t>, których liczba w ciągu roku zmniejszyła się o 3 obiekty (z</w:t>
      </w:r>
      <w:r w:rsidR="00F426A7">
        <w:rPr>
          <w:shd w:val="clear" w:color="auto" w:fill="FFFFFF"/>
        </w:rPr>
        <w:t>e</w:t>
      </w:r>
      <w:r w:rsidR="00605159">
        <w:rPr>
          <w:shd w:val="clear" w:color="auto" w:fill="FFFFFF"/>
        </w:rPr>
        <w:t xml:space="preserve"> 104 do 101)</w:t>
      </w:r>
      <w:r w:rsidRPr="000012C7">
        <w:rPr>
          <w:shd w:val="clear" w:color="auto" w:fill="FFFFFF"/>
        </w:rPr>
        <w:t>. Do grupy tej zaliczają się hotele, motele, pensjonaty, którym nie została nadana żadna kategoria, a także obiekty świadczące usługi hotelowe</w:t>
      </w:r>
      <w:r>
        <w:rPr>
          <w:rStyle w:val="Odwoanieprzypisudolnego"/>
          <w:shd w:val="clear" w:color="auto" w:fill="FFFFFF"/>
        </w:rPr>
        <w:footnoteReference w:id="4"/>
      </w:r>
      <w:r w:rsidRPr="000012C7">
        <w:rPr>
          <w:shd w:val="clear" w:color="auto" w:fill="FFFFFF"/>
        </w:rPr>
        <w:t xml:space="preserve"> – m.in. domy gościnne i zajazdy. </w:t>
      </w:r>
    </w:p>
    <w:p w14:paraId="45AED323" w14:textId="77777777" w:rsidR="00CA4B21" w:rsidRDefault="00D67D65" w:rsidP="00426AB4">
      <w:pPr>
        <w:jc w:val="both"/>
        <w:rPr>
          <w:spacing w:val="-2"/>
          <w:shd w:val="clear" w:color="auto" w:fill="FFFFFF"/>
        </w:rPr>
      </w:pPr>
      <w:r w:rsidRPr="000012C7">
        <w:rPr>
          <w:shd w:val="clear" w:color="auto" w:fill="FFFFFF"/>
        </w:rPr>
        <w:t xml:space="preserve">W </w:t>
      </w:r>
      <w:r w:rsidR="00B8083B">
        <w:rPr>
          <w:shd w:val="clear" w:color="auto" w:fill="FFFFFF"/>
        </w:rPr>
        <w:t xml:space="preserve">ciągu roku liczba </w:t>
      </w:r>
      <w:r w:rsidR="00B414C0">
        <w:rPr>
          <w:shd w:val="clear" w:color="auto" w:fill="FFFFFF"/>
        </w:rPr>
        <w:t>pozostałych obiektów noclegowych</w:t>
      </w:r>
      <w:r w:rsidR="00B8083B">
        <w:rPr>
          <w:shd w:val="clear" w:color="auto" w:fill="FFFFFF"/>
        </w:rPr>
        <w:t xml:space="preserve"> </w:t>
      </w:r>
      <w:r w:rsidR="00605159">
        <w:rPr>
          <w:shd w:val="clear" w:color="auto" w:fill="FFFFFF"/>
        </w:rPr>
        <w:t>zmniejszyła</w:t>
      </w:r>
      <w:r w:rsidR="00B8083B">
        <w:rPr>
          <w:shd w:val="clear" w:color="auto" w:fill="FFFFFF"/>
        </w:rPr>
        <w:t xml:space="preserve"> się</w:t>
      </w:r>
      <w:r w:rsidRPr="000012C7">
        <w:rPr>
          <w:shd w:val="clear" w:color="auto" w:fill="FFFFFF"/>
        </w:rPr>
        <w:t xml:space="preserve"> o </w:t>
      </w:r>
      <w:r w:rsidR="00605159">
        <w:rPr>
          <w:shd w:val="clear" w:color="auto" w:fill="FFFFFF"/>
        </w:rPr>
        <w:t>1,8</w:t>
      </w:r>
      <w:r w:rsidRPr="000012C7">
        <w:rPr>
          <w:shd w:val="clear" w:color="auto" w:fill="FFFFFF"/>
        </w:rPr>
        <w:t>% (</w:t>
      </w:r>
      <w:r w:rsidR="00B8083B">
        <w:rPr>
          <w:shd w:val="clear" w:color="auto" w:fill="FFFFFF"/>
        </w:rPr>
        <w:t>w 201</w:t>
      </w:r>
      <w:r w:rsidR="00605159">
        <w:rPr>
          <w:shd w:val="clear" w:color="auto" w:fill="FFFFFF"/>
        </w:rPr>
        <w:t>8</w:t>
      </w:r>
      <w:r w:rsidR="00B8083B">
        <w:rPr>
          <w:shd w:val="clear" w:color="auto" w:fill="FFFFFF"/>
        </w:rPr>
        <w:t xml:space="preserve"> r. – </w:t>
      </w:r>
      <w:r w:rsidR="00D066B7" w:rsidRPr="0031611C">
        <w:rPr>
          <w:spacing w:val="-2"/>
          <w:shd w:val="clear" w:color="auto" w:fill="FFFFFF"/>
        </w:rPr>
        <w:t>5</w:t>
      </w:r>
      <w:r w:rsidR="00605159">
        <w:rPr>
          <w:spacing w:val="-2"/>
          <w:shd w:val="clear" w:color="auto" w:fill="FFFFFF"/>
        </w:rPr>
        <w:t>99</w:t>
      </w:r>
      <w:r w:rsidR="00B8083B" w:rsidRPr="0031611C">
        <w:rPr>
          <w:spacing w:val="-2"/>
          <w:shd w:val="clear" w:color="auto" w:fill="FFFFFF"/>
        </w:rPr>
        <w:t> o</w:t>
      </w:r>
      <w:r w:rsidR="00D066B7" w:rsidRPr="0031611C">
        <w:rPr>
          <w:spacing w:val="-2"/>
          <w:shd w:val="clear" w:color="auto" w:fill="FFFFFF"/>
        </w:rPr>
        <w:t>biektów</w:t>
      </w:r>
      <w:r w:rsidRPr="0031611C">
        <w:rPr>
          <w:spacing w:val="-2"/>
          <w:shd w:val="clear" w:color="auto" w:fill="FFFFFF"/>
        </w:rPr>
        <w:t xml:space="preserve">). Wśród </w:t>
      </w:r>
      <w:r w:rsidR="00B414C0" w:rsidRPr="0031611C">
        <w:rPr>
          <w:spacing w:val="-2"/>
          <w:shd w:val="clear" w:color="auto" w:fill="FFFFFF"/>
        </w:rPr>
        <w:t xml:space="preserve">nich </w:t>
      </w:r>
      <w:r w:rsidRPr="0031611C">
        <w:rPr>
          <w:spacing w:val="-2"/>
          <w:shd w:val="clear" w:color="auto" w:fill="FFFFFF"/>
        </w:rPr>
        <w:t>najliczniej reprezentowane były pokoje gościnne i kwatery prywatne</w:t>
      </w:r>
      <w:r w:rsidR="005D755B" w:rsidRPr="0031611C">
        <w:rPr>
          <w:spacing w:val="-2"/>
          <w:shd w:val="clear" w:color="auto" w:fill="FFFFFF"/>
        </w:rPr>
        <w:t xml:space="preserve"> (</w:t>
      </w:r>
      <w:r w:rsidR="0031611C" w:rsidRPr="0031611C">
        <w:rPr>
          <w:spacing w:val="-2"/>
          <w:shd w:val="clear" w:color="auto" w:fill="FFFFFF"/>
        </w:rPr>
        <w:t>19</w:t>
      </w:r>
      <w:r w:rsidR="00605159">
        <w:rPr>
          <w:spacing w:val="-2"/>
          <w:shd w:val="clear" w:color="auto" w:fill="FFFFFF"/>
        </w:rPr>
        <w:t>0</w:t>
      </w:r>
      <w:r w:rsidR="005D755B" w:rsidRPr="0031611C">
        <w:rPr>
          <w:spacing w:val="-2"/>
          <w:shd w:val="clear" w:color="auto" w:fill="FFFFFF"/>
        </w:rPr>
        <w:t xml:space="preserve"> obiektów)</w:t>
      </w:r>
      <w:r w:rsidR="0031611C" w:rsidRPr="0031611C">
        <w:rPr>
          <w:spacing w:val="-2"/>
          <w:shd w:val="clear" w:color="auto" w:fill="FFFFFF"/>
        </w:rPr>
        <w:t xml:space="preserve">, których w skali roku </w:t>
      </w:r>
      <w:r w:rsidR="00605159">
        <w:rPr>
          <w:spacing w:val="-2"/>
          <w:shd w:val="clear" w:color="auto" w:fill="FFFFFF"/>
        </w:rPr>
        <w:t>ubyło</w:t>
      </w:r>
      <w:r w:rsidR="0031611C" w:rsidRPr="0031611C">
        <w:rPr>
          <w:spacing w:val="-2"/>
          <w:shd w:val="clear" w:color="auto" w:fill="FFFFFF"/>
        </w:rPr>
        <w:t xml:space="preserve"> </w:t>
      </w:r>
      <w:r w:rsidR="00605159">
        <w:rPr>
          <w:spacing w:val="-2"/>
          <w:shd w:val="clear" w:color="auto" w:fill="FFFFFF"/>
        </w:rPr>
        <w:t>7</w:t>
      </w:r>
      <w:r w:rsidRPr="0031611C">
        <w:rPr>
          <w:spacing w:val="-2"/>
          <w:shd w:val="clear" w:color="auto" w:fill="FFFFFF"/>
        </w:rPr>
        <w:t>. Na drugiej pozycji pod względem liczby obiektów znalazły się ośrodki wczasowe (</w:t>
      </w:r>
      <w:r w:rsidR="0031611C" w:rsidRPr="0031611C">
        <w:rPr>
          <w:spacing w:val="-2"/>
          <w:shd w:val="clear" w:color="auto" w:fill="FFFFFF"/>
        </w:rPr>
        <w:t>8</w:t>
      </w:r>
      <w:r w:rsidR="00605159">
        <w:rPr>
          <w:spacing w:val="-2"/>
          <w:shd w:val="clear" w:color="auto" w:fill="FFFFFF"/>
        </w:rPr>
        <w:t>0</w:t>
      </w:r>
      <w:r w:rsidR="0064539D" w:rsidRPr="0031611C">
        <w:rPr>
          <w:spacing w:val="-2"/>
          <w:shd w:val="clear" w:color="auto" w:fill="FFFFFF"/>
        </w:rPr>
        <w:t xml:space="preserve"> obiektów</w:t>
      </w:r>
      <w:r w:rsidRPr="0031611C">
        <w:rPr>
          <w:spacing w:val="-2"/>
          <w:shd w:val="clear" w:color="auto" w:fill="FFFFFF"/>
        </w:rPr>
        <w:t xml:space="preserve">), </w:t>
      </w:r>
      <w:r w:rsidR="0031611C" w:rsidRPr="0031611C">
        <w:rPr>
          <w:spacing w:val="-2"/>
          <w:shd w:val="clear" w:color="auto" w:fill="FFFFFF"/>
        </w:rPr>
        <w:t xml:space="preserve">a następnie </w:t>
      </w:r>
      <w:r w:rsidR="00605159">
        <w:rPr>
          <w:spacing w:val="-2"/>
          <w:shd w:val="clear" w:color="auto" w:fill="FFFFFF"/>
        </w:rPr>
        <w:t xml:space="preserve">kwatery agroturystyczne – 74 i </w:t>
      </w:r>
      <w:r w:rsidR="0031611C" w:rsidRPr="0031611C">
        <w:rPr>
          <w:spacing w:val="-2"/>
          <w:shd w:val="clear" w:color="auto" w:fill="FFFFFF"/>
        </w:rPr>
        <w:t>zakłady uzdrowiskowe – 42</w:t>
      </w:r>
      <w:r w:rsidRPr="0031611C">
        <w:rPr>
          <w:spacing w:val="-2"/>
          <w:shd w:val="clear" w:color="auto" w:fill="FFFFFF"/>
        </w:rPr>
        <w:t>.</w:t>
      </w:r>
      <w:r w:rsidR="0031611C">
        <w:rPr>
          <w:spacing w:val="-2"/>
          <w:shd w:val="clear" w:color="auto" w:fill="FFFFFF"/>
        </w:rPr>
        <w:t xml:space="preserve"> </w:t>
      </w:r>
    </w:p>
    <w:p w14:paraId="5EE6C446" w14:textId="6142BC09" w:rsidR="007E5D1D" w:rsidRDefault="007E5D1D" w:rsidP="00435AA3">
      <w:pPr>
        <w:jc w:val="both"/>
        <w:rPr>
          <w:shd w:val="clear" w:color="auto" w:fill="FFFFFF"/>
        </w:rPr>
      </w:pPr>
      <w:r>
        <w:rPr>
          <w:spacing w:val="-2"/>
          <w:shd w:val="clear" w:color="auto" w:fill="FFFFFF"/>
        </w:rPr>
        <w:t>Niezmiennie, n</w:t>
      </w:r>
      <w:r w:rsidR="0031611C">
        <w:rPr>
          <w:spacing w:val="-2"/>
          <w:shd w:val="clear" w:color="auto" w:fill="FFFFFF"/>
        </w:rPr>
        <w:t xml:space="preserve">ajwiększa baza noclegowa turystyki </w:t>
      </w:r>
      <w:r w:rsidR="00F426A7">
        <w:rPr>
          <w:spacing w:val="-2"/>
          <w:shd w:val="clear" w:color="auto" w:fill="FFFFFF"/>
        </w:rPr>
        <w:t xml:space="preserve">na </w:t>
      </w:r>
      <w:r w:rsidR="002717F6">
        <w:rPr>
          <w:spacing w:val="-2"/>
          <w:shd w:val="clear" w:color="auto" w:fill="FFFFFF"/>
        </w:rPr>
        <w:t>Doln</w:t>
      </w:r>
      <w:r w:rsidR="00F426A7">
        <w:rPr>
          <w:spacing w:val="-2"/>
          <w:shd w:val="clear" w:color="auto" w:fill="FFFFFF"/>
        </w:rPr>
        <w:t>ym</w:t>
      </w:r>
      <w:r w:rsidR="002717F6">
        <w:rPr>
          <w:spacing w:val="-2"/>
          <w:shd w:val="clear" w:color="auto" w:fill="FFFFFF"/>
        </w:rPr>
        <w:t xml:space="preserve"> Śląsk</w:t>
      </w:r>
      <w:r w:rsidR="00F426A7">
        <w:rPr>
          <w:spacing w:val="-2"/>
          <w:shd w:val="clear" w:color="auto" w:fill="FFFFFF"/>
        </w:rPr>
        <w:t>u</w:t>
      </w:r>
      <w:r w:rsidR="002717F6">
        <w:rPr>
          <w:spacing w:val="-2"/>
          <w:shd w:val="clear" w:color="auto" w:fill="FFFFFF"/>
        </w:rPr>
        <w:t xml:space="preserve"> </w:t>
      </w:r>
      <w:r w:rsidR="00CA4B21">
        <w:rPr>
          <w:spacing w:val="-2"/>
          <w:shd w:val="clear" w:color="auto" w:fill="FFFFFF"/>
        </w:rPr>
        <w:t>znajduje się w powiecie jeleniogórskim i kłodzkim, gdzie w końcu lipca 201</w:t>
      </w:r>
      <w:r w:rsidR="00BE1AF7">
        <w:rPr>
          <w:spacing w:val="-2"/>
          <w:shd w:val="clear" w:color="auto" w:fill="FFFFFF"/>
        </w:rPr>
        <w:t>9</w:t>
      </w:r>
      <w:r w:rsidR="00CA4B21">
        <w:rPr>
          <w:spacing w:val="-2"/>
          <w:shd w:val="clear" w:color="auto" w:fill="FFFFFF"/>
        </w:rPr>
        <w:t xml:space="preserve"> r. odnotowano odpowiednio 30</w:t>
      </w:r>
      <w:r w:rsidR="00BE1AF7">
        <w:rPr>
          <w:spacing w:val="-2"/>
          <w:shd w:val="clear" w:color="auto" w:fill="FFFFFF"/>
        </w:rPr>
        <w:t>2</w:t>
      </w:r>
      <w:r w:rsidR="00CA4B21">
        <w:rPr>
          <w:spacing w:val="-2"/>
          <w:shd w:val="clear" w:color="auto" w:fill="FFFFFF"/>
        </w:rPr>
        <w:t xml:space="preserve"> i 2</w:t>
      </w:r>
      <w:r w:rsidR="00BE1AF7">
        <w:rPr>
          <w:spacing w:val="-2"/>
          <w:shd w:val="clear" w:color="auto" w:fill="FFFFFF"/>
        </w:rPr>
        <w:t>05</w:t>
      </w:r>
      <w:r w:rsidR="00CA4B21">
        <w:rPr>
          <w:spacing w:val="-2"/>
          <w:shd w:val="clear" w:color="auto" w:fill="FFFFFF"/>
        </w:rPr>
        <w:t xml:space="preserve"> obiektów</w:t>
      </w:r>
      <w:r w:rsidR="00F426A7">
        <w:rPr>
          <w:spacing w:val="-2"/>
          <w:shd w:val="clear" w:color="auto" w:fill="FFFFFF"/>
        </w:rPr>
        <w:t xml:space="preserve"> noclegowych </w:t>
      </w:r>
      <w:r w:rsidR="00CA4B21">
        <w:rPr>
          <w:spacing w:val="-2"/>
          <w:shd w:val="clear" w:color="auto" w:fill="FFFFFF"/>
        </w:rPr>
        <w:t xml:space="preserve"> (wobec odpowiednio </w:t>
      </w:r>
      <w:r w:rsidR="00BE1AF7">
        <w:rPr>
          <w:spacing w:val="-2"/>
          <w:shd w:val="clear" w:color="auto" w:fill="FFFFFF"/>
        </w:rPr>
        <w:t>300</w:t>
      </w:r>
      <w:r w:rsidR="00CA4B21">
        <w:rPr>
          <w:spacing w:val="-2"/>
          <w:shd w:val="clear" w:color="auto" w:fill="FFFFFF"/>
        </w:rPr>
        <w:t xml:space="preserve"> i 2</w:t>
      </w:r>
      <w:r w:rsidR="00BE1AF7">
        <w:rPr>
          <w:spacing w:val="-2"/>
          <w:shd w:val="clear" w:color="auto" w:fill="FFFFFF"/>
        </w:rPr>
        <w:t>17</w:t>
      </w:r>
      <w:r w:rsidR="00CA4B21">
        <w:rPr>
          <w:spacing w:val="-2"/>
          <w:shd w:val="clear" w:color="auto" w:fill="FFFFFF"/>
        </w:rPr>
        <w:t xml:space="preserve"> obiekt</w:t>
      </w:r>
      <w:r w:rsidR="00BE1AF7">
        <w:rPr>
          <w:spacing w:val="-2"/>
          <w:shd w:val="clear" w:color="auto" w:fill="FFFFFF"/>
        </w:rPr>
        <w:t>ów</w:t>
      </w:r>
      <w:r w:rsidR="00CA4B21">
        <w:rPr>
          <w:spacing w:val="-2"/>
          <w:shd w:val="clear" w:color="auto" w:fill="FFFFFF"/>
        </w:rPr>
        <w:t xml:space="preserve"> w 201</w:t>
      </w:r>
      <w:r w:rsidR="00BE1AF7">
        <w:rPr>
          <w:spacing w:val="-2"/>
          <w:shd w:val="clear" w:color="auto" w:fill="FFFFFF"/>
        </w:rPr>
        <w:t>8</w:t>
      </w:r>
      <w:r w:rsidR="00CA4B21">
        <w:rPr>
          <w:spacing w:val="-2"/>
          <w:shd w:val="clear" w:color="auto" w:fill="FFFFFF"/>
        </w:rPr>
        <w:t xml:space="preserve"> r.). Stosunkowo dużo turystycz</w:t>
      </w:r>
      <w:r w:rsidR="00CA4B21">
        <w:rPr>
          <w:spacing w:val="-2"/>
          <w:shd w:val="clear" w:color="auto" w:fill="FFFFFF"/>
        </w:rPr>
        <w:lastRenderedPageBreak/>
        <w:t xml:space="preserve">nych obiektów noclegowych, szczególnie obiektów hotelowych stanowiących </w:t>
      </w:r>
      <w:r w:rsidR="00555CAC">
        <w:rPr>
          <w:spacing w:val="-2"/>
          <w:shd w:val="clear" w:color="auto" w:fill="FFFFFF"/>
        </w:rPr>
        <w:t xml:space="preserve">⅔ </w:t>
      </w:r>
      <w:r w:rsidR="00CA4B21">
        <w:rPr>
          <w:spacing w:val="-2"/>
          <w:shd w:val="clear" w:color="auto" w:fill="FFFFFF"/>
        </w:rPr>
        <w:t>obiektów ogółem, znajduje się we Wrocławiu (w końcu lipca 201</w:t>
      </w:r>
      <w:r w:rsidR="00BE1AF7">
        <w:rPr>
          <w:spacing w:val="-2"/>
          <w:shd w:val="clear" w:color="auto" w:fill="FFFFFF"/>
        </w:rPr>
        <w:t>9</w:t>
      </w:r>
      <w:r w:rsidR="00CA4B21">
        <w:rPr>
          <w:spacing w:val="-2"/>
          <w:shd w:val="clear" w:color="auto" w:fill="FFFFFF"/>
        </w:rPr>
        <w:t xml:space="preserve"> r. było ich </w:t>
      </w:r>
      <w:r w:rsidR="00633D9D">
        <w:rPr>
          <w:spacing w:val="-2"/>
          <w:shd w:val="clear" w:color="auto" w:fill="FFFFFF"/>
        </w:rPr>
        <w:t xml:space="preserve">102, </w:t>
      </w:r>
      <w:r w:rsidR="00BE1AF7">
        <w:rPr>
          <w:spacing w:val="-2"/>
          <w:shd w:val="clear" w:color="auto" w:fill="FFFFFF"/>
        </w:rPr>
        <w:t xml:space="preserve">w tym </w:t>
      </w:r>
      <w:r w:rsidR="00555CAC">
        <w:rPr>
          <w:spacing w:val="-2"/>
          <w:shd w:val="clear" w:color="auto" w:fill="FFFFFF"/>
        </w:rPr>
        <w:t>66</w:t>
      </w:r>
      <w:r w:rsidR="00633D9D">
        <w:rPr>
          <w:spacing w:val="-2"/>
          <w:shd w:val="clear" w:color="auto" w:fill="FFFFFF"/>
        </w:rPr>
        <w:t xml:space="preserve"> obiektów hotelowych </w:t>
      </w:r>
      <w:r w:rsidR="00CA4B21">
        <w:rPr>
          <w:spacing w:val="-2"/>
          <w:shd w:val="clear" w:color="auto" w:fill="FFFFFF"/>
        </w:rPr>
        <w:t xml:space="preserve">wobec </w:t>
      </w:r>
      <w:r w:rsidR="00BE1AF7">
        <w:rPr>
          <w:spacing w:val="-2"/>
          <w:shd w:val="clear" w:color="auto" w:fill="FFFFFF"/>
        </w:rPr>
        <w:t>93</w:t>
      </w:r>
      <w:r w:rsidR="00CA4B21">
        <w:rPr>
          <w:spacing w:val="-2"/>
          <w:shd w:val="clear" w:color="auto" w:fill="FFFFFF"/>
        </w:rPr>
        <w:t xml:space="preserve"> </w:t>
      </w:r>
      <w:r w:rsidR="00633D9D">
        <w:rPr>
          <w:spacing w:val="-2"/>
          <w:shd w:val="clear" w:color="auto" w:fill="FFFFFF"/>
        </w:rPr>
        <w:t xml:space="preserve">obiekty </w:t>
      </w:r>
      <w:r w:rsidR="00CA4B21">
        <w:rPr>
          <w:spacing w:val="-2"/>
          <w:shd w:val="clear" w:color="auto" w:fill="FFFFFF"/>
        </w:rPr>
        <w:t>rok wcześniej</w:t>
      </w:r>
      <w:r w:rsidR="00633D9D">
        <w:rPr>
          <w:spacing w:val="-2"/>
          <w:shd w:val="clear" w:color="auto" w:fill="FFFFFF"/>
        </w:rPr>
        <w:t>, w tym 60 obiektów hotelowych</w:t>
      </w:r>
      <w:r w:rsidR="00CA4B21">
        <w:rPr>
          <w:spacing w:val="-2"/>
          <w:shd w:val="clear" w:color="auto" w:fill="FFFFFF"/>
        </w:rPr>
        <w:t>).</w:t>
      </w:r>
    </w:p>
    <w:p w14:paraId="56049F93" w14:textId="4E7A69DD" w:rsidR="00E63047" w:rsidRDefault="007E4390" w:rsidP="00435AA3">
      <w:pPr>
        <w:jc w:val="both"/>
        <w:rPr>
          <w:shd w:val="clear" w:color="auto" w:fill="FFFFFF"/>
        </w:rPr>
      </w:pPr>
      <w:r w:rsidRPr="00B6545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9888" behindDoc="1" locked="0" layoutInCell="1" allowOverlap="1" wp14:anchorId="45C38974" wp14:editId="797CF6C9">
                <wp:simplePos x="0" y="0"/>
                <wp:positionH relativeFrom="column">
                  <wp:posOffset>5207000</wp:posOffset>
                </wp:positionH>
                <wp:positionV relativeFrom="paragraph">
                  <wp:posOffset>1215596</wp:posOffset>
                </wp:positionV>
                <wp:extent cx="1725295" cy="124460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30A2D" w14:textId="77777777" w:rsidR="00FF3E09" w:rsidRPr="00074DD8" w:rsidRDefault="00FF3E09" w:rsidP="00B65452">
                            <w:pPr>
                              <w:pStyle w:val="tekstzboku"/>
                            </w:pPr>
                            <w:r>
                              <w:t xml:space="preserve">Wskaźnik zagospodarowania turystycznego wyrażony wartością wskaźnika funkcji turystycznej </w:t>
                            </w:r>
                            <w:proofErr w:type="spellStart"/>
                            <w:r w:rsidRPr="00B65452">
                              <w:t>Baretje’a</w:t>
                            </w:r>
                            <w:proofErr w:type="spellEnd"/>
                            <w:r w:rsidRPr="00B65452">
                              <w:t>–</w:t>
                            </w:r>
                            <w:proofErr w:type="spellStart"/>
                            <w:r w:rsidRPr="00B65452">
                              <w:t>Deferta</w:t>
                            </w:r>
                            <w:proofErr w:type="spellEnd"/>
                            <w:r>
                              <w:t xml:space="preserve"> ukształtował się w 2019 r. </w:t>
                            </w:r>
                            <w:r>
                              <w:br/>
                              <w:t xml:space="preserve">na poziomie 24,5 (wobec </w:t>
                            </w:r>
                            <w:r>
                              <w:br/>
                              <w:t>24,1 w 2018 r.)</w:t>
                            </w:r>
                          </w:p>
                          <w:p w14:paraId="2ABA2702" w14:textId="77777777" w:rsidR="00FF3E09" w:rsidRPr="00D616D2" w:rsidRDefault="00FF3E09" w:rsidP="00B654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C45DC" id="Pole tekstowe 19" o:spid="_x0000_s1029" type="#_x0000_t202" style="position:absolute;left:0;text-align:left;margin-left:410pt;margin-top:95.7pt;width:135.85pt;height:98pt;z-index:-25156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" filled="f" stroked="f">
                <v:textbox>
                  <w:txbxContent>
                    <w:p w:rsidR="00FF3E09" w:rsidRPr="00074DD8" w:rsidRDefault="00FF3E09" w:rsidP="00B65452">
                      <w:pPr>
                        <w:pStyle w:val="tekstzboku"/>
                      </w:pPr>
                      <w:r>
                        <w:t xml:space="preserve">Wskaźnik zagospodarowania turystycznego wyrażony wartością wskaźnika funkcji turystycznej </w:t>
                      </w:r>
                      <w:r w:rsidRPr="00B65452">
                        <w:t>Baretje’a–Deferta</w:t>
                      </w:r>
                      <w:r>
                        <w:t xml:space="preserve"> ukształtował się w 2019 r. </w:t>
                      </w:r>
                      <w:r>
                        <w:br/>
                        <w:t xml:space="preserve">na poziomie 24,5 (wobec </w:t>
                      </w:r>
                      <w:r>
                        <w:br/>
                        <w:t>24,1 w 2018 r.)</w:t>
                      </w:r>
                    </w:p>
                    <w:p w:rsidR="00FF3E09" w:rsidRPr="00D616D2" w:rsidRDefault="00FF3E09" w:rsidP="00B654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5325C">
        <w:rPr>
          <w:shd w:val="clear" w:color="auto" w:fill="FFFFFF"/>
        </w:rPr>
        <w:t>Mimo iż w lipcu 2019 r.</w:t>
      </w:r>
      <w:r w:rsidR="00F426A7">
        <w:rPr>
          <w:shd w:val="clear" w:color="auto" w:fill="FFFFFF"/>
        </w:rPr>
        <w:t>,</w:t>
      </w:r>
      <w:r w:rsidR="00C5325C">
        <w:rPr>
          <w:shd w:val="clear" w:color="auto" w:fill="FFFFFF"/>
        </w:rPr>
        <w:t xml:space="preserve"> w relacji do lipca 2018 r.</w:t>
      </w:r>
      <w:r w:rsidR="00F426A7">
        <w:rPr>
          <w:shd w:val="clear" w:color="auto" w:fill="FFFFFF"/>
        </w:rPr>
        <w:t>,</w:t>
      </w:r>
      <w:r w:rsidR="00C5325C">
        <w:rPr>
          <w:shd w:val="clear" w:color="auto" w:fill="FFFFFF"/>
        </w:rPr>
        <w:t xml:space="preserve"> liczba obiektów w bazie noclegowej turystyki zmniejszyła się o 1,4%, to w</w:t>
      </w:r>
      <w:r w:rsidR="00F3416A">
        <w:rPr>
          <w:shd w:val="clear" w:color="auto" w:fill="FFFFFF"/>
        </w:rPr>
        <w:t xml:space="preserve">ojewództwo dolnośląskie </w:t>
      </w:r>
      <w:r w:rsidR="00C5325C">
        <w:rPr>
          <w:shd w:val="clear" w:color="auto" w:fill="FFFFFF"/>
        </w:rPr>
        <w:t xml:space="preserve">nadal </w:t>
      </w:r>
      <w:r w:rsidR="00F3416A">
        <w:rPr>
          <w:shd w:val="clear" w:color="auto" w:fill="FFFFFF"/>
        </w:rPr>
        <w:t>jest regionem, w którym</w:t>
      </w:r>
      <w:r w:rsidR="00D13478">
        <w:rPr>
          <w:shd w:val="clear" w:color="auto" w:fill="FFFFFF"/>
        </w:rPr>
        <w:t xml:space="preserve"> </w:t>
      </w:r>
      <w:r w:rsidR="00B46B10">
        <w:rPr>
          <w:shd w:val="clear" w:color="auto" w:fill="FFFFFF"/>
        </w:rPr>
        <w:t xml:space="preserve">rokrocznie zwiększa się </w:t>
      </w:r>
      <w:r w:rsidR="00D7232E">
        <w:rPr>
          <w:shd w:val="clear" w:color="auto" w:fill="FFFFFF"/>
        </w:rPr>
        <w:t>liczb</w:t>
      </w:r>
      <w:r w:rsidR="00F426A7">
        <w:rPr>
          <w:shd w:val="clear" w:color="auto" w:fill="FFFFFF"/>
        </w:rPr>
        <w:t>a</w:t>
      </w:r>
      <w:r w:rsidR="00D7232E">
        <w:rPr>
          <w:shd w:val="clear" w:color="auto" w:fill="FFFFFF"/>
        </w:rPr>
        <w:t xml:space="preserve"> </w:t>
      </w:r>
      <w:r w:rsidR="00D13478">
        <w:rPr>
          <w:shd w:val="clear" w:color="auto" w:fill="FFFFFF"/>
        </w:rPr>
        <w:t>miejsc noclegow</w:t>
      </w:r>
      <w:r w:rsidR="00D7232E">
        <w:rPr>
          <w:shd w:val="clear" w:color="auto" w:fill="FFFFFF"/>
        </w:rPr>
        <w:t>ych</w:t>
      </w:r>
      <w:r w:rsidR="00F3416A">
        <w:rPr>
          <w:shd w:val="clear" w:color="auto" w:fill="FFFFFF"/>
        </w:rPr>
        <w:t xml:space="preserve"> w turystycznych obiektach noclegowych</w:t>
      </w:r>
      <w:r w:rsidR="00B46B10">
        <w:rPr>
          <w:shd w:val="clear" w:color="auto" w:fill="FFFFFF"/>
        </w:rPr>
        <w:t>.</w:t>
      </w:r>
      <w:r w:rsidR="00D13478">
        <w:rPr>
          <w:shd w:val="clear" w:color="auto" w:fill="FFFFFF"/>
        </w:rPr>
        <w:t xml:space="preserve"> </w:t>
      </w:r>
      <w:r w:rsidR="00B46B10">
        <w:rPr>
          <w:shd w:val="clear" w:color="auto" w:fill="FFFFFF"/>
        </w:rPr>
        <w:t>W</w:t>
      </w:r>
      <w:r w:rsidR="00D13478">
        <w:rPr>
          <w:shd w:val="clear" w:color="auto" w:fill="FFFFFF"/>
        </w:rPr>
        <w:t xml:space="preserve"> stosunku do 31 </w:t>
      </w:r>
      <w:r w:rsidR="00CD75E8">
        <w:rPr>
          <w:shd w:val="clear" w:color="auto" w:fill="FFFFFF"/>
        </w:rPr>
        <w:t>lipca</w:t>
      </w:r>
      <w:r w:rsidR="00D13478">
        <w:rPr>
          <w:shd w:val="clear" w:color="auto" w:fill="FFFFFF"/>
        </w:rPr>
        <w:t xml:space="preserve"> 201</w:t>
      </w:r>
      <w:r w:rsidR="00C5325C">
        <w:rPr>
          <w:shd w:val="clear" w:color="auto" w:fill="FFFFFF"/>
        </w:rPr>
        <w:t>8</w:t>
      </w:r>
      <w:r w:rsidR="00D13478">
        <w:rPr>
          <w:shd w:val="clear" w:color="auto" w:fill="FFFFFF"/>
        </w:rPr>
        <w:t xml:space="preserve"> r. </w:t>
      </w:r>
      <w:r w:rsidR="00B46B10">
        <w:rPr>
          <w:shd w:val="clear" w:color="auto" w:fill="FFFFFF"/>
        </w:rPr>
        <w:t xml:space="preserve">liczba miejsc noclegowych zwiększyła się o </w:t>
      </w:r>
      <w:r w:rsidR="00C5325C">
        <w:rPr>
          <w:shd w:val="clear" w:color="auto" w:fill="FFFFFF"/>
        </w:rPr>
        <w:t>1,4</w:t>
      </w:r>
      <w:r w:rsidR="00B46B10">
        <w:rPr>
          <w:shd w:val="clear" w:color="auto" w:fill="FFFFFF"/>
        </w:rPr>
        <w:t>%</w:t>
      </w:r>
      <w:r w:rsidR="00F3416A">
        <w:rPr>
          <w:shd w:val="clear" w:color="auto" w:fill="FFFFFF"/>
        </w:rPr>
        <w:t xml:space="preserve"> (z </w:t>
      </w:r>
      <w:r w:rsidR="00C5325C">
        <w:rPr>
          <w:shd w:val="clear" w:color="auto" w:fill="FFFFFF"/>
        </w:rPr>
        <w:t>70</w:t>
      </w:r>
      <w:r w:rsidR="00804DD1">
        <w:rPr>
          <w:shd w:val="clear" w:color="auto" w:fill="FFFFFF"/>
        </w:rPr>
        <w:t xml:space="preserve"> tys. do </w:t>
      </w:r>
      <w:r w:rsidR="00F3416A">
        <w:rPr>
          <w:shd w:val="clear" w:color="auto" w:fill="FFFFFF"/>
        </w:rPr>
        <w:t>7</w:t>
      </w:r>
      <w:r w:rsidR="00C5325C">
        <w:rPr>
          <w:shd w:val="clear" w:color="auto" w:fill="FFFFFF"/>
        </w:rPr>
        <w:t>1</w:t>
      </w:r>
      <w:r w:rsidR="00F3416A">
        <w:rPr>
          <w:shd w:val="clear" w:color="auto" w:fill="FFFFFF"/>
        </w:rPr>
        <w:t xml:space="preserve"> tys.</w:t>
      </w:r>
      <w:r w:rsidR="00804DD1">
        <w:rPr>
          <w:shd w:val="clear" w:color="auto" w:fill="FFFFFF"/>
        </w:rPr>
        <w:t>)</w:t>
      </w:r>
      <w:r w:rsidR="00F426A7">
        <w:rPr>
          <w:shd w:val="clear" w:color="auto" w:fill="FFFFFF"/>
        </w:rPr>
        <w:t>,</w:t>
      </w:r>
      <w:r w:rsidR="00E63047">
        <w:rPr>
          <w:shd w:val="clear" w:color="auto" w:fill="FFFFFF"/>
        </w:rPr>
        <w:t xml:space="preserve"> głównie ze względu na zwiększenie </w:t>
      </w:r>
      <w:r w:rsidR="007E6127">
        <w:rPr>
          <w:shd w:val="clear" w:color="auto" w:fill="FFFFFF"/>
        </w:rPr>
        <w:t xml:space="preserve">się </w:t>
      </w:r>
      <w:r w:rsidR="00E63047">
        <w:rPr>
          <w:shd w:val="clear" w:color="auto" w:fill="FFFFFF"/>
        </w:rPr>
        <w:t xml:space="preserve">liczby miejsc noclegowych </w:t>
      </w:r>
      <w:r w:rsidR="00633D9D">
        <w:rPr>
          <w:shd w:val="clear" w:color="auto" w:fill="FFFFFF"/>
        </w:rPr>
        <w:t>w</w:t>
      </w:r>
      <w:r w:rsidR="00F426A7">
        <w:rPr>
          <w:shd w:val="clear" w:color="auto" w:fill="FFFFFF"/>
        </w:rPr>
        <w:t>e</w:t>
      </w:r>
      <w:r w:rsidRPr="007E4390">
        <w:rPr>
          <w:shd w:val="clear" w:color="auto" w:fill="FFFFFF"/>
        </w:rPr>
        <w:t xml:space="preserve"> Wrocławiu </w:t>
      </w:r>
      <w:r>
        <w:rPr>
          <w:shd w:val="clear" w:color="auto" w:fill="FFFFFF"/>
        </w:rPr>
        <w:t>(o 17,6%) oraz podregionie wrocławskim (o 6,8%)</w:t>
      </w:r>
      <w:r w:rsidR="00F3416A">
        <w:rPr>
          <w:shd w:val="clear" w:color="auto" w:fill="FFFFFF"/>
        </w:rPr>
        <w:t xml:space="preserve">. </w:t>
      </w:r>
      <w:r w:rsidR="00E63047">
        <w:rPr>
          <w:shd w:val="clear" w:color="auto" w:fill="FFFFFF"/>
        </w:rPr>
        <w:t xml:space="preserve">W pozostałych podregionach, tj. </w:t>
      </w:r>
      <w:r>
        <w:rPr>
          <w:shd w:val="clear" w:color="auto" w:fill="FFFFFF"/>
        </w:rPr>
        <w:t xml:space="preserve">jeleniogórskim, </w:t>
      </w:r>
      <w:r w:rsidR="00E63047">
        <w:rPr>
          <w:shd w:val="clear" w:color="auto" w:fill="FFFFFF"/>
        </w:rPr>
        <w:t xml:space="preserve">legnicko-głogowskim i </w:t>
      </w:r>
      <w:r>
        <w:rPr>
          <w:shd w:val="clear" w:color="auto" w:fill="FFFFFF"/>
        </w:rPr>
        <w:t>wałbrzyskim</w:t>
      </w:r>
      <w:r w:rsidR="00002880">
        <w:rPr>
          <w:shd w:val="clear" w:color="auto" w:fill="FFFFFF"/>
        </w:rPr>
        <w:t>,</w:t>
      </w:r>
      <w:r w:rsidR="00E63047">
        <w:rPr>
          <w:shd w:val="clear" w:color="auto" w:fill="FFFFFF"/>
        </w:rPr>
        <w:t xml:space="preserve"> liczba miejsc noclegowych w skali roku obniżyła się.</w:t>
      </w:r>
    </w:p>
    <w:p w14:paraId="0A6AA4B2" w14:textId="213931AE" w:rsidR="00804DD1" w:rsidRPr="00C70661" w:rsidRDefault="00A3325C" w:rsidP="00435AA3">
      <w:pPr>
        <w:jc w:val="both"/>
        <w:rPr>
          <w:spacing w:val="-4"/>
          <w:shd w:val="clear" w:color="auto" w:fill="FFFFFF"/>
        </w:rPr>
      </w:pPr>
      <w:r w:rsidRPr="00C70661">
        <w:rPr>
          <w:spacing w:val="-4"/>
          <w:shd w:val="clear" w:color="auto" w:fill="FFFFFF"/>
        </w:rPr>
        <w:t xml:space="preserve">Województwo dolnośląskie należy do regionów o </w:t>
      </w:r>
      <w:r w:rsidR="007E4390" w:rsidRPr="00C70661">
        <w:rPr>
          <w:spacing w:val="-4"/>
          <w:shd w:val="clear" w:color="auto" w:fill="FFFFFF"/>
        </w:rPr>
        <w:t xml:space="preserve">stosunkowo </w:t>
      </w:r>
      <w:r w:rsidRPr="00C70661">
        <w:rPr>
          <w:spacing w:val="-4"/>
          <w:shd w:val="clear" w:color="auto" w:fill="FFFFFF"/>
        </w:rPr>
        <w:t>dobrze rozwiniętej bazie noclegowej o czym świadczy m.in. w</w:t>
      </w:r>
      <w:r w:rsidR="00804DD1" w:rsidRPr="00C70661">
        <w:rPr>
          <w:spacing w:val="-4"/>
          <w:shd w:val="clear" w:color="auto" w:fill="FFFFFF"/>
        </w:rPr>
        <w:t xml:space="preserve">skaźnik </w:t>
      </w:r>
      <w:r w:rsidR="005C0AB4" w:rsidRPr="00C70661">
        <w:rPr>
          <w:spacing w:val="-4"/>
          <w:shd w:val="clear" w:color="auto" w:fill="FFFFFF"/>
        </w:rPr>
        <w:t>funkcji turystycznej</w:t>
      </w:r>
      <w:r w:rsidR="00804DD1" w:rsidRPr="00C70661">
        <w:rPr>
          <w:spacing w:val="-4"/>
          <w:shd w:val="clear" w:color="auto" w:fill="FFFFFF"/>
        </w:rPr>
        <w:t xml:space="preserve"> </w:t>
      </w:r>
      <w:proofErr w:type="spellStart"/>
      <w:r w:rsidR="00553B2B" w:rsidRPr="00C70661">
        <w:rPr>
          <w:spacing w:val="-4"/>
          <w:shd w:val="clear" w:color="auto" w:fill="FFFFFF"/>
        </w:rPr>
        <w:t>Baretje’a</w:t>
      </w:r>
      <w:r w:rsidR="00C72843" w:rsidRPr="00C70661">
        <w:rPr>
          <w:spacing w:val="-4"/>
          <w:shd w:val="clear" w:color="auto" w:fill="FFFFFF"/>
        </w:rPr>
        <w:t>-</w:t>
      </w:r>
      <w:r w:rsidR="00553B2B" w:rsidRPr="00C70661">
        <w:rPr>
          <w:spacing w:val="-4"/>
          <w:shd w:val="clear" w:color="auto" w:fill="FFFFFF"/>
        </w:rPr>
        <w:t>Deferta</w:t>
      </w:r>
      <w:proofErr w:type="spellEnd"/>
      <w:r w:rsidR="00553B2B" w:rsidRPr="00C70661">
        <w:rPr>
          <w:spacing w:val="-4"/>
          <w:shd w:val="clear" w:color="auto" w:fill="FFFFFF"/>
        </w:rPr>
        <w:t xml:space="preserve"> </w:t>
      </w:r>
      <w:r w:rsidR="00804DD1" w:rsidRPr="00C70661">
        <w:rPr>
          <w:spacing w:val="-4"/>
          <w:shd w:val="clear" w:color="auto" w:fill="FFFFFF"/>
        </w:rPr>
        <w:t xml:space="preserve">ukazujący relację liczby miejsc noclegowych dostępnych na danym terenie w przeliczeniu na </w:t>
      </w:r>
      <w:r w:rsidR="005C0AB4" w:rsidRPr="00C70661">
        <w:rPr>
          <w:spacing w:val="-4"/>
          <w:shd w:val="clear" w:color="auto" w:fill="FFFFFF"/>
        </w:rPr>
        <w:t>1000 ludności</w:t>
      </w:r>
      <w:r w:rsidR="00804DD1" w:rsidRPr="00C70661">
        <w:rPr>
          <w:spacing w:val="-4"/>
          <w:shd w:val="clear" w:color="auto" w:fill="FFFFFF"/>
        </w:rPr>
        <w:t xml:space="preserve"> </w:t>
      </w:r>
      <w:r w:rsidR="00553B2B" w:rsidRPr="00C70661">
        <w:rPr>
          <w:spacing w:val="-4"/>
          <w:shd w:val="clear" w:color="auto" w:fill="FFFFFF"/>
        </w:rPr>
        <w:t>(niniejszy wskaźnik zaliczany jest do wskaźników zagospodarowania turystycznego)</w:t>
      </w:r>
      <w:r w:rsidRPr="00C70661">
        <w:rPr>
          <w:spacing w:val="-4"/>
          <w:shd w:val="clear" w:color="auto" w:fill="FFFFFF"/>
        </w:rPr>
        <w:t>. W 201</w:t>
      </w:r>
      <w:r w:rsidR="00C70661" w:rsidRPr="00C70661">
        <w:rPr>
          <w:spacing w:val="-4"/>
          <w:shd w:val="clear" w:color="auto" w:fill="FFFFFF"/>
        </w:rPr>
        <w:t>9</w:t>
      </w:r>
      <w:r w:rsidRPr="00C70661">
        <w:rPr>
          <w:spacing w:val="-4"/>
          <w:shd w:val="clear" w:color="auto" w:fill="FFFFFF"/>
        </w:rPr>
        <w:t xml:space="preserve"> r. </w:t>
      </w:r>
      <w:r w:rsidR="00553B2B" w:rsidRPr="00C70661">
        <w:rPr>
          <w:spacing w:val="-4"/>
          <w:shd w:val="clear" w:color="auto" w:fill="FFFFFF"/>
        </w:rPr>
        <w:t xml:space="preserve">wartość </w:t>
      </w:r>
      <w:r w:rsidR="00553B2B" w:rsidRPr="00633D9D">
        <w:rPr>
          <w:shd w:val="clear" w:color="auto" w:fill="FFFFFF"/>
        </w:rPr>
        <w:t xml:space="preserve">wskaźnika </w:t>
      </w:r>
      <w:proofErr w:type="spellStart"/>
      <w:r w:rsidR="00553B2B" w:rsidRPr="00633D9D">
        <w:rPr>
          <w:shd w:val="clear" w:color="auto" w:fill="FFFFFF"/>
        </w:rPr>
        <w:t>Baretje’a</w:t>
      </w:r>
      <w:proofErr w:type="spellEnd"/>
      <w:r w:rsidR="00553B2B" w:rsidRPr="00633D9D">
        <w:rPr>
          <w:shd w:val="clear" w:color="auto" w:fill="FFFFFF"/>
        </w:rPr>
        <w:t>–</w:t>
      </w:r>
      <w:proofErr w:type="spellStart"/>
      <w:r w:rsidR="00553B2B" w:rsidRPr="00633D9D">
        <w:rPr>
          <w:shd w:val="clear" w:color="auto" w:fill="FFFFFF"/>
        </w:rPr>
        <w:t>Deferta</w:t>
      </w:r>
      <w:proofErr w:type="spellEnd"/>
      <w:r w:rsidR="00553B2B" w:rsidRPr="00633D9D">
        <w:rPr>
          <w:shd w:val="clear" w:color="auto" w:fill="FFFFFF"/>
        </w:rPr>
        <w:t xml:space="preserve"> dla województwa</w:t>
      </w:r>
      <w:r w:rsidRPr="00633D9D">
        <w:rPr>
          <w:shd w:val="clear" w:color="auto" w:fill="FFFFFF"/>
        </w:rPr>
        <w:t xml:space="preserve"> </w:t>
      </w:r>
      <w:r w:rsidR="00DC5FE9" w:rsidRPr="00633D9D">
        <w:rPr>
          <w:shd w:val="clear" w:color="auto" w:fill="FFFFFF"/>
        </w:rPr>
        <w:t>u</w:t>
      </w:r>
      <w:r w:rsidRPr="00633D9D">
        <w:rPr>
          <w:shd w:val="clear" w:color="auto" w:fill="FFFFFF"/>
        </w:rPr>
        <w:t>kształtował</w:t>
      </w:r>
      <w:r w:rsidR="00472AD7" w:rsidRPr="00633D9D">
        <w:rPr>
          <w:shd w:val="clear" w:color="auto" w:fill="FFFFFF"/>
        </w:rPr>
        <w:t>a</w:t>
      </w:r>
      <w:r w:rsidRPr="00633D9D">
        <w:rPr>
          <w:shd w:val="clear" w:color="auto" w:fill="FFFFFF"/>
        </w:rPr>
        <w:t xml:space="preserve"> się na poziomie </w:t>
      </w:r>
      <w:r w:rsidR="00472AD7" w:rsidRPr="00633D9D">
        <w:rPr>
          <w:shd w:val="clear" w:color="auto" w:fill="FFFFFF"/>
        </w:rPr>
        <w:t>24,</w:t>
      </w:r>
      <w:r w:rsidR="00633D9D" w:rsidRPr="00633D9D">
        <w:rPr>
          <w:shd w:val="clear" w:color="auto" w:fill="FFFFFF"/>
        </w:rPr>
        <w:t>5</w:t>
      </w:r>
      <w:r w:rsidRPr="00633D9D">
        <w:rPr>
          <w:shd w:val="clear" w:color="auto" w:fill="FFFFFF"/>
        </w:rPr>
        <w:t xml:space="preserve"> i był</w:t>
      </w:r>
      <w:r w:rsidR="00472AD7" w:rsidRPr="00633D9D">
        <w:rPr>
          <w:shd w:val="clear" w:color="auto" w:fill="FFFFFF"/>
        </w:rPr>
        <w:t>a</w:t>
      </w:r>
      <w:r w:rsidRPr="00633D9D">
        <w:rPr>
          <w:shd w:val="clear" w:color="auto" w:fill="FFFFFF"/>
        </w:rPr>
        <w:t xml:space="preserve"> wyższ</w:t>
      </w:r>
      <w:r w:rsidR="00472AD7" w:rsidRPr="00633D9D">
        <w:rPr>
          <w:shd w:val="clear" w:color="auto" w:fill="FFFFFF"/>
        </w:rPr>
        <w:t>a</w:t>
      </w:r>
      <w:r w:rsidRPr="00633D9D">
        <w:rPr>
          <w:shd w:val="clear" w:color="auto" w:fill="FFFFFF"/>
        </w:rPr>
        <w:t xml:space="preserve"> niż w 201</w:t>
      </w:r>
      <w:r w:rsidR="00C70661" w:rsidRPr="00633D9D">
        <w:rPr>
          <w:shd w:val="clear" w:color="auto" w:fill="FFFFFF"/>
        </w:rPr>
        <w:t>8</w:t>
      </w:r>
      <w:r w:rsidRPr="00633D9D">
        <w:rPr>
          <w:shd w:val="clear" w:color="auto" w:fill="FFFFFF"/>
        </w:rPr>
        <w:t xml:space="preserve"> r.</w:t>
      </w:r>
      <w:r w:rsidRPr="00C70661">
        <w:rPr>
          <w:spacing w:val="-4"/>
          <w:shd w:val="clear" w:color="auto" w:fill="FFFFFF"/>
        </w:rPr>
        <w:t xml:space="preserve"> (</w:t>
      </w:r>
      <w:r w:rsidR="00C70661" w:rsidRPr="00C70661">
        <w:rPr>
          <w:spacing w:val="-4"/>
          <w:shd w:val="clear" w:color="auto" w:fill="FFFFFF"/>
        </w:rPr>
        <w:t>24,1</w:t>
      </w:r>
      <w:r w:rsidRPr="00C70661">
        <w:rPr>
          <w:spacing w:val="-4"/>
          <w:shd w:val="clear" w:color="auto" w:fill="FFFFFF"/>
        </w:rPr>
        <w:t>). Należy zwrócić uwagę na uśredniony charakter tego pomiaru, na wartość któr</w:t>
      </w:r>
      <w:r w:rsidR="00DD6B32" w:rsidRPr="00C70661">
        <w:rPr>
          <w:spacing w:val="-4"/>
          <w:shd w:val="clear" w:color="auto" w:fill="FFFFFF"/>
        </w:rPr>
        <w:t>ego</w:t>
      </w:r>
      <w:r w:rsidRPr="00C70661">
        <w:rPr>
          <w:spacing w:val="-4"/>
          <w:shd w:val="clear" w:color="auto" w:fill="FFFFFF"/>
        </w:rPr>
        <w:t xml:space="preserve"> składają się zarówno tereny typowo turystyczne, jak i o bardzo niskim rozwoju tych funkcji</w:t>
      </w:r>
      <w:r w:rsidR="00DD6B32" w:rsidRPr="00C70661">
        <w:rPr>
          <w:spacing w:val="-4"/>
          <w:shd w:val="clear" w:color="auto" w:fill="FFFFFF"/>
        </w:rPr>
        <w:t>.</w:t>
      </w:r>
      <w:r w:rsidRPr="00C70661">
        <w:rPr>
          <w:spacing w:val="-4"/>
          <w:shd w:val="clear" w:color="auto" w:fill="FFFFFF"/>
        </w:rPr>
        <w:t xml:space="preserve"> </w:t>
      </w:r>
      <w:r w:rsidR="00553B2B" w:rsidRPr="00C70661">
        <w:rPr>
          <w:spacing w:val="-4"/>
          <w:shd w:val="clear" w:color="auto" w:fill="FFFFFF"/>
        </w:rPr>
        <w:t xml:space="preserve">Oceniając bowiem zagospodarowanie turystyczne województwa uwagę </w:t>
      </w:r>
      <w:r w:rsidR="00723B0F" w:rsidRPr="00C70661">
        <w:rPr>
          <w:spacing w:val="-4"/>
          <w:shd w:val="clear" w:color="auto" w:fill="FFFFFF"/>
        </w:rPr>
        <w:t>zwraca</w:t>
      </w:r>
      <w:r w:rsidR="004F1EB3" w:rsidRPr="00C70661">
        <w:rPr>
          <w:spacing w:val="-4"/>
          <w:shd w:val="clear" w:color="auto" w:fill="FFFFFF"/>
        </w:rPr>
        <w:t>ją</w:t>
      </w:r>
      <w:r w:rsidR="00723B0F" w:rsidRPr="00C70661">
        <w:rPr>
          <w:spacing w:val="-4"/>
          <w:shd w:val="clear" w:color="auto" w:fill="FFFFFF"/>
        </w:rPr>
        <w:t xml:space="preserve"> silne dysproporcje w rozwoju funkcji turystycznej między powiatami. Wartość </w:t>
      </w:r>
      <w:r w:rsidR="00C72843" w:rsidRPr="00C70661">
        <w:rPr>
          <w:spacing w:val="-4"/>
          <w:shd w:val="clear" w:color="auto" w:fill="FFFFFF"/>
        </w:rPr>
        <w:t xml:space="preserve">wskaźnika funkcji turystycznej </w:t>
      </w:r>
      <w:proofErr w:type="spellStart"/>
      <w:r w:rsidR="00C72843" w:rsidRPr="00C70661">
        <w:rPr>
          <w:spacing w:val="-4"/>
          <w:shd w:val="clear" w:color="auto" w:fill="FFFFFF"/>
        </w:rPr>
        <w:t>Baretje’a-Deferta</w:t>
      </w:r>
      <w:proofErr w:type="spellEnd"/>
      <w:r w:rsidR="00C72843" w:rsidRPr="00C70661">
        <w:rPr>
          <w:spacing w:val="-4"/>
          <w:shd w:val="clear" w:color="auto" w:fill="FFFFFF"/>
        </w:rPr>
        <w:t xml:space="preserve"> ustalona dla powiatów województwa dolnośląskiego kształtowała się w 201</w:t>
      </w:r>
      <w:r w:rsidR="00C70661" w:rsidRPr="00C70661">
        <w:rPr>
          <w:spacing w:val="-4"/>
          <w:shd w:val="clear" w:color="auto" w:fill="FFFFFF"/>
        </w:rPr>
        <w:t>9</w:t>
      </w:r>
      <w:r w:rsidR="00C70661">
        <w:rPr>
          <w:spacing w:val="-4"/>
          <w:shd w:val="clear" w:color="auto" w:fill="FFFFFF"/>
        </w:rPr>
        <w:t xml:space="preserve"> r. na poziomie od 1 </w:t>
      </w:r>
      <w:r w:rsidR="00C72843" w:rsidRPr="00C70661">
        <w:rPr>
          <w:spacing w:val="-4"/>
          <w:shd w:val="clear" w:color="auto" w:fill="FFFFFF"/>
        </w:rPr>
        <w:t xml:space="preserve">miejsca noclegowego na 1000 mieszkańców  (powiat górowski) do </w:t>
      </w:r>
      <w:r w:rsidR="00472AD7" w:rsidRPr="00C70661">
        <w:rPr>
          <w:spacing w:val="-4"/>
          <w:shd w:val="clear" w:color="auto" w:fill="FFFFFF"/>
        </w:rPr>
        <w:t>3</w:t>
      </w:r>
      <w:r w:rsidR="00C70661" w:rsidRPr="00C70661">
        <w:rPr>
          <w:spacing w:val="-4"/>
          <w:shd w:val="clear" w:color="auto" w:fill="FFFFFF"/>
        </w:rPr>
        <w:t>11</w:t>
      </w:r>
      <w:r w:rsidR="00C72843" w:rsidRPr="00C70661">
        <w:rPr>
          <w:spacing w:val="-4"/>
          <w:shd w:val="clear" w:color="auto" w:fill="FFFFFF"/>
        </w:rPr>
        <w:t xml:space="preserve"> </w:t>
      </w:r>
      <w:r w:rsidR="00663502" w:rsidRPr="00C70661">
        <w:rPr>
          <w:spacing w:val="-4"/>
          <w:shd w:val="clear" w:color="auto" w:fill="FFFFFF"/>
        </w:rPr>
        <w:t xml:space="preserve">miejsc </w:t>
      </w:r>
      <w:r w:rsidR="00C70661" w:rsidRPr="00C70661">
        <w:rPr>
          <w:spacing w:val="-4"/>
          <w:shd w:val="clear" w:color="auto" w:fill="FFFFFF"/>
        </w:rPr>
        <w:t>w </w:t>
      </w:r>
      <w:r w:rsidR="00F764D2" w:rsidRPr="00C70661">
        <w:rPr>
          <w:spacing w:val="-4"/>
          <w:shd w:val="clear" w:color="auto" w:fill="FFFFFF"/>
        </w:rPr>
        <w:t>powiecie jeleniogórskim</w:t>
      </w:r>
      <w:r w:rsidR="00C70661" w:rsidRPr="00C70661">
        <w:rPr>
          <w:spacing w:val="-4"/>
          <w:shd w:val="clear" w:color="auto" w:fill="FFFFFF"/>
        </w:rPr>
        <w:t xml:space="preserve">. W ciągu roku rozpiętość między powiatem górowskim i jeleniogórskim dodatkowo zwiększyła się, co świadczy o </w:t>
      </w:r>
      <w:r w:rsidR="00C70661">
        <w:rPr>
          <w:spacing w:val="-4"/>
          <w:shd w:val="clear" w:color="auto" w:fill="FFFFFF"/>
        </w:rPr>
        <w:t xml:space="preserve">jeszcze większym </w:t>
      </w:r>
      <w:r w:rsidR="00F426A7">
        <w:rPr>
          <w:spacing w:val="-4"/>
          <w:shd w:val="clear" w:color="auto" w:fill="FFFFFF"/>
        </w:rPr>
        <w:t>pogłębia</w:t>
      </w:r>
      <w:r w:rsidR="00C70661" w:rsidRPr="00C70661">
        <w:rPr>
          <w:spacing w:val="-4"/>
          <w:shd w:val="clear" w:color="auto" w:fill="FFFFFF"/>
        </w:rPr>
        <w:t xml:space="preserve">niu dysproporcji </w:t>
      </w:r>
      <w:proofErr w:type="spellStart"/>
      <w:r w:rsidR="00C70661" w:rsidRPr="00C70661">
        <w:rPr>
          <w:spacing w:val="-4"/>
          <w:shd w:val="clear" w:color="auto" w:fill="FFFFFF"/>
        </w:rPr>
        <w:t>międzypowiatowych</w:t>
      </w:r>
      <w:proofErr w:type="spellEnd"/>
      <w:r w:rsidR="00F764D2" w:rsidRPr="00C70661">
        <w:rPr>
          <w:spacing w:val="-4"/>
          <w:shd w:val="clear" w:color="auto" w:fill="FFFFFF"/>
        </w:rPr>
        <w:t>.</w:t>
      </w:r>
      <w:r w:rsidR="00B65452" w:rsidRPr="00C70661">
        <w:rPr>
          <w:b/>
          <w:noProof/>
          <w:spacing w:val="-4"/>
          <w:szCs w:val="19"/>
        </w:rPr>
        <w:t xml:space="preserve"> </w:t>
      </w:r>
      <w:r w:rsidR="00C70661">
        <w:rPr>
          <w:b/>
          <w:noProof/>
          <w:spacing w:val="-4"/>
          <w:szCs w:val="19"/>
        </w:rPr>
        <w:t xml:space="preserve"> </w:t>
      </w:r>
    </w:p>
    <w:p w14:paraId="383CEF6C" w14:textId="77777777" w:rsidR="0084276B" w:rsidRDefault="0084276B" w:rsidP="00A3325C">
      <w:pPr>
        <w:spacing w:after="0"/>
        <w:jc w:val="both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 xml:space="preserve">Mapa 1. </w:t>
      </w:r>
      <w:r w:rsidR="00F26B82">
        <w:rPr>
          <w:b/>
          <w:spacing w:val="-2"/>
          <w:sz w:val="18"/>
          <w:shd w:val="clear" w:color="auto" w:fill="FFFFFF"/>
        </w:rPr>
        <w:t>W</w:t>
      </w:r>
      <w:r w:rsidR="00F26B82" w:rsidRPr="00F26B82">
        <w:rPr>
          <w:b/>
          <w:spacing w:val="-2"/>
          <w:sz w:val="18"/>
          <w:shd w:val="clear" w:color="auto" w:fill="FFFFFF"/>
        </w:rPr>
        <w:t xml:space="preserve">skaźnik funkcji turystycznej </w:t>
      </w:r>
      <w:proofErr w:type="spellStart"/>
      <w:r w:rsidR="00F26B82" w:rsidRPr="00F26B82">
        <w:rPr>
          <w:b/>
          <w:spacing w:val="-2"/>
          <w:sz w:val="18"/>
          <w:shd w:val="clear" w:color="auto" w:fill="FFFFFF"/>
        </w:rPr>
        <w:t>Baretje’a</w:t>
      </w:r>
      <w:proofErr w:type="spellEnd"/>
      <w:r w:rsidR="00F26B82" w:rsidRPr="00F26B82">
        <w:rPr>
          <w:b/>
          <w:spacing w:val="-2"/>
          <w:sz w:val="18"/>
          <w:shd w:val="clear" w:color="auto" w:fill="FFFFFF"/>
        </w:rPr>
        <w:t>–</w:t>
      </w:r>
      <w:proofErr w:type="spellStart"/>
      <w:r w:rsidR="00F26B82" w:rsidRPr="00F26B82">
        <w:rPr>
          <w:b/>
          <w:spacing w:val="-2"/>
          <w:sz w:val="18"/>
          <w:shd w:val="clear" w:color="auto" w:fill="FFFFFF"/>
        </w:rPr>
        <w:t>Deferta</w:t>
      </w:r>
      <w:proofErr w:type="spellEnd"/>
      <w:r w:rsidR="00C70661">
        <w:rPr>
          <w:b/>
          <w:spacing w:val="-2"/>
          <w:sz w:val="18"/>
          <w:shd w:val="clear" w:color="auto" w:fill="FFFFFF"/>
        </w:rPr>
        <w:t xml:space="preserve"> w 2019 r.</w:t>
      </w:r>
    </w:p>
    <w:p w14:paraId="14B9C2E7" w14:textId="75FB34A2" w:rsidR="0084276B" w:rsidRDefault="005B5C92" w:rsidP="00435AA3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81632" behindDoc="0" locked="0" layoutInCell="1" allowOverlap="1" wp14:anchorId="411F182C" wp14:editId="1739044B">
            <wp:simplePos x="0" y="0"/>
            <wp:positionH relativeFrom="margin">
              <wp:posOffset>0</wp:posOffset>
            </wp:positionH>
            <wp:positionV relativeFrom="paragraph">
              <wp:posOffset>95664</wp:posOffset>
            </wp:positionV>
            <wp:extent cx="5163997" cy="3533775"/>
            <wp:effectExtent l="0" t="0" r="0" b="0"/>
            <wp:wrapNone/>
            <wp:docPr id="17" name="Graf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a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997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6C207" w14:textId="77777777" w:rsidR="0084276B" w:rsidRDefault="0084276B" w:rsidP="00435AA3">
      <w:pPr>
        <w:jc w:val="both"/>
        <w:rPr>
          <w:shd w:val="clear" w:color="auto" w:fill="FFFFFF"/>
        </w:rPr>
      </w:pPr>
    </w:p>
    <w:p w14:paraId="27FE6388" w14:textId="77777777" w:rsidR="00D13478" w:rsidRDefault="00B50220" w:rsidP="00435AA3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</w:p>
    <w:p w14:paraId="653D1BD7" w14:textId="77777777" w:rsidR="00F3416A" w:rsidRDefault="00F3416A" w:rsidP="00435AA3">
      <w:pPr>
        <w:jc w:val="both"/>
        <w:rPr>
          <w:shd w:val="clear" w:color="auto" w:fill="FFFFFF"/>
        </w:rPr>
      </w:pPr>
    </w:p>
    <w:p w14:paraId="7461F339" w14:textId="77777777" w:rsidR="00F3416A" w:rsidRDefault="00F3416A" w:rsidP="00435AA3">
      <w:pPr>
        <w:jc w:val="both"/>
        <w:rPr>
          <w:shd w:val="clear" w:color="auto" w:fill="FFFFFF"/>
        </w:rPr>
      </w:pPr>
    </w:p>
    <w:p w14:paraId="6CBCD607" w14:textId="77777777" w:rsidR="00F3416A" w:rsidRDefault="00F3416A" w:rsidP="00435AA3">
      <w:pPr>
        <w:jc w:val="both"/>
        <w:rPr>
          <w:shd w:val="clear" w:color="auto" w:fill="FFFFFF"/>
        </w:rPr>
      </w:pPr>
    </w:p>
    <w:p w14:paraId="236BC25B" w14:textId="77777777" w:rsidR="00F3416A" w:rsidRDefault="00F3416A" w:rsidP="00435AA3">
      <w:pPr>
        <w:jc w:val="both"/>
        <w:rPr>
          <w:shd w:val="clear" w:color="auto" w:fill="FFFFFF"/>
        </w:rPr>
      </w:pPr>
    </w:p>
    <w:p w14:paraId="780BE19D" w14:textId="77777777" w:rsidR="00F3416A" w:rsidRDefault="00F3416A" w:rsidP="00435AA3">
      <w:pPr>
        <w:jc w:val="both"/>
        <w:rPr>
          <w:shd w:val="clear" w:color="auto" w:fill="FFFFFF"/>
        </w:rPr>
      </w:pPr>
    </w:p>
    <w:p w14:paraId="7ADB4BF4" w14:textId="77777777" w:rsidR="00F3416A" w:rsidRDefault="00F3416A" w:rsidP="00435AA3">
      <w:pPr>
        <w:jc w:val="both"/>
        <w:rPr>
          <w:shd w:val="clear" w:color="auto" w:fill="FFFFFF"/>
        </w:rPr>
      </w:pPr>
    </w:p>
    <w:p w14:paraId="49FDBCA9" w14:textId="77777777" w:rsidR="00F3416A" w:rsidRDefault="00F3416A" w:rsidP="00435AA3">
      <w:pPr>
        <w:jc w:val="both"/>
        <w:rPr>
          <w:shd w:val="clear" w:color="auto" w:fill="FFFFFF"/>
        </w:rPr>
      </w:pPr>
    </w:p>
    <w:p w14:paraId="263B8453" w14:textId="77777777" w:rsidR="00F3416A" w:rsidRDefault="00F3416A" w:rsidP="00435AA3">
      <w:pPr>
        <w:jc w:val="both"/>
        <w:rPr>
          <w:shd w:val="clear" w:color="auto" w:fill="FFFFFF"/>
        </w:rPr>
      </w:pPr>
    </w:p>
    <w:p w14:paraId="54503154" w14:textId="77777777" w:rsidR="00964B8A" w:rsidRDefault="00964B8A" w:rsidP="00435AA3">
      <w:pPr>
        <w:jc w:val="both"/>
        <w:rPr>
          <w:shd w:val="clear" w:color="auto" w:fill="FFFFFF"/>
        </w:rPr>
      </w:pPr>
    </w:p>
    <w:p w14:paraId="238140CE" w14:textId="77777777" w:rsidR="004E391C" w:rsidRDefault="004E391C" w:rsidP="00435AA3">
      <w:pPr>
        <w:pStyle w:val="Nagwek1"/>
        <w:rPr>
          <w:rFonts w:ascii="Fira Sans" w:hAnsi="Fira Sans"/>
          <w:b/>
          <w:noProof/>
          <w:spacing w:val="-2"/>
          <w:szCs w:val="19"/>
        </w:rPr>
      </w:pPr>
    </w:p>
    <w:p w14:paraId="309FD7C8" w14:textId="77777777" w:rsidR="00C70661" w:rsidRDefault="00C70661" w:rsidP="00435AA3">
      <w:pPr>
        <w:pStyle w:val="Nagwek1"/>
        <w:rPr>
          <w:rFonts w:ascii="Fira Sans" w:hAnsi="Fira Sans"/>
          <w:b/>
          <w:noProof/>
          <w:spacing w:val="-2"/>
          <w:szCs w:val="19"/>
        </w:rPr>
      </w:pPr>
    </w:p>
    <w:p w14:paraId="7F25EF4A" w14:textId="77777777" w:rsidR="00C70661" w:rsidRDefault="00C70661" w:rsidP="00435AA3">
      <w:pPr>
        <w:pStyle w:val="Nagwek1"/>
        <w:rPr>
          <w:rFonts w:ascii="Fira Sans" w:hAnsi="Fira Sans"/>
          <w:b/>
          <w:noProof/>
          <w:spacing w:val="-2"/>
          <w:szCs w:val="19"/>
        </w:rPr>
      </w:pPr>
    </w:p>
    <w:p w14:paraId="6D59EFB4" w14:textId="77777777" w:rsidR="00435AA3" w:rsidRPr="00435AA3" w:rsidRDefault="00435AA3" w:rsidP="00435AA3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Turyści w obiektach noclegowych</w:t>
      </w:r>
    </w:p>
    <w:p w14:paraId="2E4DB61E" w14:textId="7CD9D2C6" w:rsidR="00A35728" w:rsidRDefault="00C8008A" w:rsidP="00426AB4">
      <w:pPr>
        <w:jc w:val="both"/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30BE7CAB" wp14:editId="16C18237">
                <wp:simplePos x="0" y="0"/>
                <wp:positionH relativeFrom="column">
                  <wp:posOffset>5210844</wp:posOffset>
                </wp:positionH>
                <wp:positionV relativeFrom="paragraph">
                  <wp:posOffset>419804</wp:posOffset>
                </wp:positionV>
                <wp:extent cx="1725295" cy="1089025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7C88C" w14:textId="77777777" w:rsidR="00FF3E09" w:rsidRPr="00074DD8" w:rsidRDefault="00FF3E09" w:rsidP="008D0E3E">
                            <w:pPr>
                              <w:pStyle w:val="tekstzboku"/>
                            </w:pPr>
                            <w:r>
                              <w:t xml:space="preserve">W 2019 r. zwiększyła się  w skali roku (o 14,3%) liczba turystów zagranicznych korzystających z turystycznych obiektów noclegowych </w:t>
                            </w:r>
                          </w:p>
                          <w:p w14:paraId="1285AAA2" w14:textId="77777777" w:rsidR="00FF3E09" w:rsidRPr="00D616D2" w:rsidRDefault="00FF3E09" w:rsidP="008D0E3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51EBB" id="Pole tekstowe 28" o:spid="_x0000_s1030" type="#_x0000_t202" style="position:absolute;left:0;text-align:left;margin-left:410.3pt;margin-top:33.05pt;width:135.85pt;height:85.75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" filled="f" stroked="f">
                <v:textbox>
                  <w:txbxContent>
                    <w:p w:rsidR="00FF3E09" w:rsidRPr="00074DD8" w:rsidRDefault="00FF3E09" w:rsidP="008D0E3E">
                      <w:pPr>
                        <w:pStyle w:val="tekstzboku"/>
                      </w:pPr>
                      <w:r>
                        <w:t xml:space="preserve">W 2019 r. zwiększyła się  w skali roku (o 14,3%) liczba turystów zagranicznych korzystających z turystycznych obiektów noclegowych </w:t>
                      </w:r>
                    </w:p>
                    <w:p w:rsidR="00FF3E09" w:rsidRPr="00D616D2" w:rsidRDefault="00FF3E09" w:rsidP="008D0E3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A46EA" w:rsidRPr="00C365AC">
        <w:rPr>
          <w:spacing w:val="-4"/>
          <w:shd w:val="clear" w:color="auto" w:fill="FFFFFF"/>
        </w:rPr>
        <w:t>W 201</w:t>
      </w:r>
      <w:r>
        <w:rPr>
          <w:spacing w:val="-4"/>
          <w:shd w:val="clear" w:color="auto" w:fill="FFFFFF"/>
        </w:rPr>
        <w:t>9</w:t>
      </w:r>
      <w:r w:rsidR="003A46EA" w:rsidRPr="00C365AC">
        <w:rPr>
          <w:spacing w:val="-4"/>
          <w:shd w:val="clear" w:color="auto" w:fill="FFFFFF"/>
        </w:rPr>
        <w:t xml:space="preserve"> r. z</w:t>
      </w:r>
      <w:r w:rsidR="00D13478" w:rsidRPr="00C365AC">
        <w:rPr>
          <w:spacing w:val="-4"/>
          <w:shd w:val="clear" w:color="auto" w:fill="FFFFFF"/>
        </w:rPr>
        <w:t xml:space="preserve"> turystycznych obiektów noclegowych </w:t>
      </w:r>
      <w:r w:rsidR="00F426A7">
        <w:rPr>
          <w:spacing w:val="-4"/>
          <w:shd w:val="clear" w:color="auto" w:fill="FFFFFF"/>
        </w:rPr>
        <w:t xml:space="preserve">w </w:t>
      </w:r>
      <w:r w:rsidR="00D13478" w:rsidRPr="00C365AC">
        <w:rPr>
          <w:spacing w:val="-4"/>
          <w:shd w:val="clear" w:color="auto" w:fill="FFFFFF"/>
        </w:rPr>
        <w:t>województw</w:t>
      </w:r>
      <w:r w:rsidR="00F426A7">
        <w:rPr>
          <w:spacing w:val="-4"/>
          <w:shd w:val="clear" w:color="auto" w:fill="FFFFFF"/>
        </w:rPr>
        <w:t>ie</w:t>
      </w:r>
      <w:r w:rsidR="00D13478" w:rsidRPr="00C365AC">
        <w:rPr>
          <w:spacing w:val="-4"/>
          <w:shd w:val="clear" w:color="auto" w:fill="FFFFFF"/>
        </w:rPr>
        <w:t xml:space="preserve"> dolnośląski</w:t>
      </w:r>
      <w:r w:rsidR="00F426A7">
        <w:rPr>
          <w:spacing w:val="-4"/>
          <w:shd w:val="clear" w:color="auto" w:fill="FFFFFF"/>
        </w:rPr>
        <w:t>m</w:t>
      </w:r>
      <w:r w:rsidR="00D13478" w:rsidRPr="00C365AC">
        <w:rPr>
          <w:spacing w:val="-4"/>
          <w:shd w:val="clear" w:color="auto" w:fill="FFFFFF"/>
        </w:rPr>
        <w:t xml:space="preserve"> skorzystało </w:t>
      </w:r>
      <w:r w:rsidR="003A46EA" w:rsidRPr="00C365AC">
        <w:rPr>
          <w:spacing w:val="-4"/>
          <w:shd w:val="clear" w:color="auto" w:fill="FFFFFF"/>
        </w:rPr>
        <w:br/>
      </w:r>
      <w:r>
        <w:rPr>
          <w:spacing w:val="-4"/>
          <w:shd w:val="clear" w:color="auto" w:fill="FFFFFF"/>
        </w:rPr>
        <w:t>3 932,3</w:t>
      </w:r>
      <w:r w:rsidR="00C21F2F" w:rsidRPr="00C365AC">
        <w:rPr>
          <w:spacing w:val="-4"/>
          <w:shd w:val="clear" w:color="auto" w:fill="FFFFFF"/>
        </w:rPr>
        <w:t xml:space="preserve"> tys.</w:t>
      </w:r>
      <w:r w:rsidR="00D13478" w:rsidRPr="00C365AC">
        <w:rPr>
          <w:spacing w:val="-4"/>
          <w:shd w:val="clear" w:color="auto" w:fill="FFFFFF"/>
        </w:rPr>
        <w:t xml:space="preserve"> turystów, którym udzielono </w:t>
      </w:r>
      <w:r>
        <w:rPr>
          <w:spacing w:val="-4"/>
          <w:shd w:val="clear" w:color="auto" w:fill="FFFFFF"/>
        </w:rPr>
        <w:t>9 617,9</w:t>
      </w:r>
      <w:r w:rsidR="00D13478" w:rsidRPr="00C365AC">
        <w:rPr>
          <w:spacing w:val="-4"/>
          <w:shd w:val="clear" w:color="auto" w:fill="FFFFFF"/>
        </w:rPr>
        <w:t xml:space="preserve"> </w:t>
      </w:r>
      <w:r w:rsidR="00C21F2F" w:rsidRPr="00C365AC">
        <w:rPr>
          <w:spacing w:val="-4"/>
          <w:shd w:val="clear" w:color="auto" w:fill="FFFFFF"/>
        </w:rPr>
        <w:t>tys.</w:t>
      </w:r>
      <w:r w:rsidR="00D13478" w:rsidRPr="00C365AC">
        <w:rPr>
          <w:spacing w:val="-4"/>
          <w:shd w:val="clear" w:color="auto" w:fill="FFFFFF"/>
        </w:rPr>
        <w:t xml:space="preserve"> noclegów (wzrost odpowiednio o </w:t>
      </w:r>
      <w:r>
        <w:rPr>
          <w:spacing w:val="-4"/>
          <w:shd w:val="clear" w:color="auto" w:fill="FFFFFF"/>
        </w:rPr>
        <w:t>7,6</w:t>
      </w:r>
      <w:r w:rsidR="00C365AC" w:rsidRPr="00C365AC">
        <w:rPr>
          <w:spacing w:val="-4"/>
          <w:shd w:val="clear" w:color="auto" w:fill="FFFFFF"/>
        </w:rPr>
        <w:t xml:space="preserve">% </w:t>
      </w:r>
      <w:r w:rsidR="00D13478" w:rsidRPr="00C365AC">
        <w:rPr>
          <w:spacing w:val="-4"/>
          <w:shd w:val="clear" w:color="auto" w:fill="FFFFFF"/>
        </w:rPr>
        <w:t>i</w:t>
      </w:r>
      <w:r w:rsidR="00B414C0" w:rsidRPr="00C365AC">
        <w:rPr>
          <w:spacing w:val="-4"/>
          <w:shd w:val="clear" w:color="auto" w:fill="FFFFFF"/>
        </w:rPr>
        <w:t> o </w:t>
      </w:r>
      <w:r w:rsidR="003A46EA" w:rsidRPr="00C365AC">
        <w:rPr>
          <w:spacing w:val="-4"/>
          <w:shd w:val="clear" w:color="auto" w:fill="FFFFFF"/>
        </w:rPr>
        <w:t>6,</w:t>
      </w:r>
      <w:r>
        <w:rPr>
          <w:spacing w:val="-4"/>
          <w:shd w:val="clear" w:color="auto" w:fill="FFFFFF"/>
        </w:rPr>
        <w:t>5</w:t>
      </w:r>
      <w:r w:rsidR="00D13478" w:rsidRPr="00C365AC">
        <w:rPr>
          <w:spacing w:val="-4"/>
          <w:shd w:val="clear" w:color="auto" w:fill="FFFFFF"/>
        </w:rPr>
        <w:t>%</w:t>
      </w:r>
      <w:r>
        <w:rPr>
          <w:spacing w:val="-2"/>
          <w:shd w:val="clear" w:color="auto" w:fill="FFFFFF"/>
        </w:rPr>
        <w:t xml:space="preserve"> w </w:t>
      </w:r>
      <w:r w:rsidR="003A46EA" w:rsidRPr="00C365AC">
        <w:rPr>
          <w:spacing w:val="-2"/>
          <w:shd w:val="clear" w:color="auto" w:fill="FFFFFF"/>
        </w:rPr>
        <w:t>relacji do 201</w:t>
      </w:r>
      <w:r>
        <w:rPr>
          <w:spacing w:val="-2"/>
          <w:shd w:val="clear" w:color="auto" w:fill="FFFFFF"/>
        </w:rPr>
        <w:t>8</w:t>
      </w:r>
      <w:r w:rsidR="003A46EA" w:rsidRPr="00C365AC">
        <w:rPr>
          <w:spacing w:val="-2"/>
          <w:shd w:val="clear" w:color="auto" w:fill="FFFFFF"/>
        </w:rPr>
        <w:t xml:space="preserve"> r.</w:t>
      </w:r>
      <w:r w:rsidR="00D13478" w:rsidRPr="00C365AC">
        <w:rPr>
          <w:spacing w:val="-2"/>
          <w:shd w:val="clear" w:color="auto" w:fill="FFFFFF"/>
        </w:rPr>
        <w:t xml:space="preserve">). </w:t>
      </w:r>
      <w:r w:rsidR="00A35728" w:rsidRPr="00C365AC">
        <w:rPr>
          <w:spacing w:val="-2"/>
          <w:shd w:val="clear" w:color="auto" w:fill="FFFFFF"/>
        </w:rPr>
        <w:t>Największą liczbę turystó</w:t>
      </w:r>
      <w:r w:rsidR="00C21F2F" w:rsidRPr="00C365AC">
        <w:rPr>
          <w:spacing w:val="-2"/>
          <w:shd w:val="clear" w:color="auto" w:fill="FFFFFF"/>
        </w:rPr>
        <w:t>w zaobserwowano we Wrocławiu (</w:t>
      </w:r>
      <w:r w:rsidR="00C365AC">
        <w:rPr>
          <w:spacing w:val="-2"/>
          <w:shd w:val="clear" w:color="auto" w:fill="FFFFFF"/>
        </w:rPr>
        <w:t>35,</w:t>
      </w:r>
      <w:r>
        <w:rPr>
          <w:spacing w:val="-2"/>
          <w:shd w:val="clear" w:color="auto" w:fill="FFFFFF"/>
        </w:rPr>
        <w:t>6</w:t>
      </w:r>
      <w:r w:rsidR="00C365AC">
        <w:rPr>
          <w:spacing w:val="-2"/>
          <w:shd w:val="clear" w:color="auto" w:fill="FFFFFF"/>
        </w:rPr>
        <w:t>% ogółu turystów w województwie</w:t>
      </w:r>
      <w:r w:rsidR="00A35728" w:rsidRPr="00C365AC">
        <w:rPr>
          <w:spacing w:val="-2"/>
          <w:shd w:val="clear" w:color="auto" w:fill="FFFFFF"/>
        </w:rPr>
        <w:t xml:space="preserve">) i </w:t>
      </w:r>
      <w:r w:rsidR="00550210" w:rsidRPr="00C365AC">
        <w:rPr>
          <w:spacing w:val="-2"/>
          <w:shd w:val="clear" w:color="auto" w:fill="FFFFFF"/>
        </w:rPr>
        <w:t xml:space="preserve">w </w:t>
      </w:r>
      <w:r w:rsidR="00C21F2F" w:rsidRPr="00C365AC">
        <w:rPr>
          <w:spacing w:val="-2"/>
          <w:shd w:val="clear" w:color="auto" w:fill="FFFFFF"/>
        </w:rPr>
        <w:t>podregionie jeleniogórskim (</w:t>
      </w:r>
      <w:r>
        <w:rPr>
          <w:spacing w:val="-2"/>
          <w:shd w:val="clear" w:color="auto" w:fill="FFFFFF"/>
        </w:rPr>
        <w:t>34,1</w:t>
      </w:r>
      <w:r w:rsidR="00356EF3">
        <w:rPr>
          <w:spacing w:val="-2"/>
          <w:shd w:val="clear" w:color="auto" w:fill="FFFFFF"/>
        </w:rPr>
        <w:t>%</w:t>
      </w:r>
      <w:r w:rsidR="00C21F2F" w:rsidRPr="00C365AC">
        <w:rPr>
          <w:spacing w:val="-2"/>
          <w:shd w:val="clear" w:color="auto" w:fill="FFFFFF"/>
        </w:rPr>
        <w:t xml:space="preserve">), w tym szczególnie </w:t>
      </w:r>
      <w:r w:rsidR="00A35728" w:rsidRPr="00C365AC">
        <w:rPr>
          <w:spacing w:val="-2"/>
          <w:shd w:val="clear" w:color="auto" w:fill="FFFFFF"/>
        </w:rPr>
        <w:t>w powiecie jeleniogórskim (</w:t>
      </w:r>
      <w:r w:rsidR="00356EF3">
        <w:rPr>
          <w:spacing w:val="-2"/>
          <w:shd w:val="clear" w:color="auto" w:fill="FFFFFF"/>
        </w:rPr>
        <w:t>19,</w:t>
      </w:r>
      <w:r>
        <w:rPr>
          <w:spacing w:val="-2"/>
          <w:shd w:val="clear" w:color="auto" w:fill="FFFFFF"/>
        </w:rPr>
        <w:t>9</w:t>
      </w:r>
      <w:r w:rsidR="00356EF3">
        <w:rPr>
          <w:spacing w:val="-2"/>
          <w:shd w:val="clear" w:color="auto" w:fill="FFFFFF"/>
        </w:rPr>
        <w:t>%</w:t>
      </w:r>
      <w:r w:rsidR="00A35728" w:rsidRPr="00C365AC">
        <w:rPr>
          <w:spacing w:val="-2"/>
          <w:shd w:val="clear" w:color="auto" w:fill="FFFFFF"/>
        </w:rPr>
        <w:t xml:space="preserve">). </w:t>
      </w:r>
    </w:p>
    <w:p w14:paraId="76505BC3" w14:textId="77777777" w:rsidR="00C70661" w:rsidRDefault="00C70661" w:rsidP="00C70661">
      <w:pPr>
        <w:jc w:val="both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Wśród ogółu turystów korzystających z bazy noclegowej turystyki w województwie </w:t>
      </w:r>
      <w:r w:rsidR="00C8008A">
        <w:rPr>
          <w:spacing w:val="-2"/>
          <w:shd w:val="clear" w:color="auto" w:fill="FFFFFF"/>
        </w:rPr>
        <w:t>20,2</w:t>
      </w:r>
      <w:r>
        <w:rPr>
          <w:spacing w:val="-2"/>
          <w:shd w:val="clear" w:color="auto" w:fill="FFFFFF"/>
        </w:rPr>
        <w:t>% stanowili turyści zagraniczni (</w:t>
      </w:r>
      <w:r w:rsidR="00C8008A">
        <w:rPr>
          <w:spacing w:val="-2"/>
          <w:shd w:val="clear" w:color="auto" w:fill="FFFFFF"/>
        </w:rPr>
        <w:t>796,1</w:t>
      </w:r>
      <w:r>
        <w:rPr>
          <w:spacing w:val="-2"/>
          <w:shd w:val="clear" w:color="auto" w:fill="FFFFFF"/>
        </w:rPr>
        <w:t xml:space="preserve"> tys.). W relacji do 201</w:t>
      </w:r>
      <w:r w:rsidR="00C8008A">
        <w:rPr>
          <w:spacing w:val="-2"/>
          <w:shd w:val="clear" w:color="auto" w:fill="FFFFFF"/>
        </w:rPr>
        <w:t>8</w:t>
      </w:r>
      <w:r>
        <w:rPr>
          <w:spacing w:val="-2"/>
          <w:shd w:val="clear" w:color="auto" w:fill="FFFFFF"/>
        </w:rPr>
        <w:t xml:space="preserve"> r. liczba turystów zagranicznych zwiększyła się o </w:t>
      </w:r>
      <w:r w:rsidR="00C8008A">
        <w:rPr>
          <w:spacing w:val="-2"/>
          <w:shd w:val="clear" w:color="auto" w:fill="FFFFFF"/>
        </w:rPr>
        <w:t>14,3</w:t>
      </w:r>
      <w:r>
        <w:rPr>
          <w:spacing w:val="-2"/>
          <w:shd w:val="clear" w:color="auto" w:fill="FFFFFF"/>
        </w:rPr>
        <w:t xml:space="preserve">%. </w:t>
      </w:r>
    </w:p>
    <w:p w14:paraId="03DD30E5" w14:textId="77777777" w:rsidR="00C70661" w:rsidRDefault="00C70661" w:rsidP="00426AB4">
      <w:pPr>
        <w:jc w:val="both"/>
        <w:rPr>
          <w:spacing w:val="-2"/>
          <w:shd w:val="clear" w:color="auto" w:fill="FFFFFF"/>
        </w:rPr>
      </w:pPr>
    </w:p>
    <w:p w14:paraId="57A967C7" w14:textId="77777777" w:rsidR="00C70661" w:rsidRDefault="00C70661" w:rsidP="00426AB4">
      <w:pPr>
        <w:jc w:val="both"/>
        <w:rPr>
          <w:spacing w:val="-2"/>
          <w:shd w:val="clear" w:color="auto" w:fill="FFFFFF"/>
        </w:rPr>
      </w:pP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0"/>
        <w:gridCol w:w="1219"/>
        <w:gridCol w:w="1219"/>
        <w:gridCol w:w="1220"/>
        <w:gridCol w:w="1219"/>
        <w:gridCol w:w="1220"/>
      </w:tblGrid>
      <w:tr w:rsidR="00B3065D" w:rsidRPr="00B3065D" w14:paraId="104940F2" w14:textId="77777777" w:rsidTr="00B913A5">
        <w:trPr>
          <w:cantSplit/>
        </w:trPr>
        <w:tc>
          <w:tcPr>
            <w:tcW w:w="7797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F2C0A" w14:textId="77777777" w:rsidR="00B3065D" w:rsidRPr="00B3065D" w:rsidRDefault="00B3065D" w:rsidP="00C8008A">
            <w:pPr>
              <w:spacing w:before="0" w:after="0" w:line="240" w:lineRule="auto"/>
              <w:ind w:left="781" w:hanging="826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B3065D">
              <w:rPr>
                <w:rFonts w:eastAsia="Times New Roman" w:cs="Arial"/>
                <w:b/>
                <w:sz w:val="18"/>
                <w:szCs w:val="18"/>
                <w:lang w:eastAsia="pl-PL"/>
              </w:rPr>
              <w:lastRenderedPageBreak/>
              <w:t>Tablica 1.</w:t>
            </w:r>
            <w:r w:rsidRPr="00B3065D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="003C20DB" w:rsidRPr="003C20DB">
              <w:rPr>
                <w:rFonts w:eastAsia="Times New Roman" w:cs="Arial"/>
                <w:b/>
                <w:sz w:val="18"/>
                <w:szCs w:val="18"/>
                <w:lang w:eastAsia="pl-PL"/>
              </w:rPr>
              <w:t>Turystyczne obiekty noclegowe i ich wykor</w:t>
            </w:r>
            <w:r w:rsidR="003C20DB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zystanie według podregionów </w:t>
            </w:r>
            <w:r w:rsidR="009D5A3A">
              <w:rPr>
                <w:rFonts w:eastAsia="Times New Roman" w:cs="Arial"/>
                <w:b/>
                <w:sz w:val="18"/>
                <w:szCs w:val="18"/>
                <w:lang w:eastAsia="pl-PL"/>
              </w:rPr>
              <w:br/>
            </w:r>
            <w:r w:rsidR="003C20DB">
              <w:rPr>
                <w:rFonts w:eastAsia="Times New Roman" w:cs="Arial"/>
                <w:b/>
                <w:sz w:val="18"/>
                <w:szCs w:val="18"/>
                <w:lang w:eastAsia="pl-PL"/>
              </w:rPr>
              <w:t>wojewódz</w:t>
            </w:r>
            <w:r w:rsidR="003C20DB" w:rsidRPr="003C20DB">
              <w:rPr>
                <w:rFonts w:eastAsia="Times New Roman" w:cs="Arial"/>
                <w:b/>
                <w:sz w:val="18"/>
                <w:szCs w:val="18"/>
                <w:lang w:eastAsia="pl-PL"/>
              </w:rPr>
              <w:t>twa dolnośląskiego</w:t>
            </w:r>
            <w:r w:rsidR="00D32F94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 w 201</w:t>
            </w:r>
            <w:r w:rsidR="00C8008A">
              <w:rPr>
                <w:rFonts w:eastAsia="Times New Roman" w:cs="Arial"/>
                <w:b/>
                <w:sz w:val="18"/>
                <w:szCs w:val="18"/>
                <w:lang w:eastAsia="pl-PL"/>
              </w:rPr>
              <w:t>9</w:t>
            </w:r>
            <w:r w:rsidR="00D32F94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 r.</w:t>
            </w:r>
          </w:p>
        </w:tc>
      </w:tr>
      <w:tr w:rsidR="003C20DB" w:rsidRPr="00B3065D" w14:paraId="180D7267" w14:textId="77777777" w:rsidTr="00271E8F">
        <w:trPr>
          <w:cantSplit/>
          <w:trHeight w:val="464"/>
        </w:trPr>
        <w:tc>
          <w:tcPr>
            <w:tcW w:w="1700" w:type="dxa"/>
            <w:tcBorders>
              <w:top w:val="nil"/>
              <w:left w:val="nil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654D3810" w14:textId="77777777" w:rsidR="003C20DB" w:rsidRPr="00B3065D" w:rsidRDefault="003C20DB" w:rsidP="00B3065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065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219" w:type="dxa"/>
            <w:tcBorders>
              <w:top w:val="nil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5E6CA7D6" w14:textId="77777777" w:rsidR="003C20DB" w:rsidRPr="00B3065D" w:rsidRDefault="00D32F94" w:rsidP="00B3065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>
              <w:rPr>
                <w:rFonts w:eastAsia="Times New Roman" w:cs="Arial"/>
                <w:sz w:val="16"/>
                <w:szCs w:val="16"/>
                <w:lang w:eastAsia="pl-PL"/>
              </w:rPr>
              <w:t>Obiekty</w:t>
            </w:r>
            <w:r w:rsidRPr="00D32F9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1219" w:type="dxa"/>
            <w:tcBorders>
              <w:top w:val="nil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096F9769" w14:textId="77777777" w:rsidR="003C20DB" w:rsidRPr="00B3065D" w:rsidRDefault="00D32F94" w:rsidP="00B3065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Miejsca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proofErr w:type="spellStart"/>
            <w:r>
              <w:rPr>
                <w:rFonts w:eastAsia="Times New Roman" w:cs="Arial"/>
                <w:sz w:val="16"/>
                <w:szCs w:val="16"/>
                <w:lang w:eastAsia="pl-PL"/>
              </w:rPr>
              <w:t>noclegowe</w:t>
            </w:r>
            <w:r w:rsidRPr="00D32F9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1220" w:type="dxa"/>
            <w:tcBorders>
              <w:top w:val="nil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19104262" w14:textId="77777777" w:rsidR="003C20DB" w:rsidRPr="00B3065D" w:rsidRDefault="00D32F94" w:rsidP="00B3065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Korzystający</w:t>
            </w:r>
          </w:p>
        </w:tc>
        <w:tc>
          <w:tcPr>
            <w:tcW w:w="1219" w:type="dxa"/>
            <w:tcBorders>
              <w:top w:val="nil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1FCF55A9" w14:textId="77777777" w:rsidR="003C20DB" w:rsidRPr="00B3065D" w:rsidRDefault="00D32F94" w:rsidP="00B3065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Udzielone noclegi</w:t>
            </w:r>
          </w:p>
        </w:tc>
        <w:tc>
          <w:tcPr>
            <w:tcW w:w="1220" w:type="dxa"/>
            <w:tcBorders>
              <w:top w:val="nil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701606BD" w14:textId="77777777" w:rsidR="003C20DB" w:rsidRPr="00B3065D" w:rsidRDefault="00D32F94" w:rsidP="00B3065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Wynajęte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  <w:t>pokoje</w:t>
            </w:r>
          </w:p>
        </w:tc>
      </w:tr>
      <w:tr w:rsidR="003A4827" w:rsidRPr="00B3065D" w14:paraId="30AAF48F" w14:textId="77777777" w:rsidTr="00271E8F">
        <w:tc>
          <w:tcPr>
            <w:tcW w:w="170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EAA911" w14:textId="77777777" w:rsidR="003A4827" w:rsidRPr="00B3065D" w:rsidRDefault="003A4827" w:rsidP="003A4827">
            <w:pPr>
              <w:tabs>
                <w:tab w:val="right" w:leader="dot" w:pos="2268"/>
              </w:tabs>
              <w:spacing w:before="40" w:after="4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2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64CE3E" w14:textId="77777777" w:rsidR="003A4827" w:rsidRPr="00E475CA" w:rsidRDefault="00C8008A" w:rsidP="00271E8F">
            <w:pPr>
              <w:spacing w:before="40" w:after="4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1 031</w:t>
            </w:r>
          </w:p>
        </w:tc>
        <w:tc>
          <w:tcPr>
            <w:tcW w:w="12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8C490" w14:textId="77777777" w:rsidR="003A4827" w:rsidRPr="00E475CA" w:rsidRDefault="00C8008A" w:rsidP="00271E8F">
            <w:pPr>
              <w:spacing w:before="40" w:after="4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70 955</w:t>
            </w:r>
          </w:p>
        </w:tc>
        <w:tc>
          <w:tcPr>
            <w:tcW w:w="122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A9B04F" w14:textId="77777777" w:rsidR="003A4827" w:rsidRPr="00E475CA" w:rsidRDefault="00C8008A" w:rsidP="00271E8F">
            <w:pPr>
              <w:spacing w:before="40" w:after="4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3 932 314</w:t>
            </w:r>
          </w:p>
        </w:tc>
        <w:tc>
          <w:tcPr>
            <w:tcW w:w="12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DDCB66" w14:textId="77777777" w:rsidR="003A4827" w:rsidRPr="00E475CA" w:rsidRDefault="00C8008A" w:rsidP="00271E8F">
            <w:pPr>
              <w:spacing w:before="40" w:after="4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9 617 889</w:t>
            </w:r>
          </w:p>
        </w:tc>
        <w:tc>
          <w:tcPr>
            <w:tcW w:w="122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D0D5E8" w14:textId="77777777" w:rsidR="003A4827" w:rsidRPr="00E475CA" w:rsidRDefault="00C8008A" w:rsidP="00271E8F">
            <w:pPr>
              <w:spacing w:before="40" w:after="4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3 438 381</w:t>
            </w:r>
          </w:p>
        </w:tc>
      </w:tr>
      <w:tr w:rsidR="003A4827" w:rsidRPr="00B3065D" w14:paraId="33A4B710" w14:textId="77777777" w:rsidTr="00271E8F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74CC2C" w14:textId="77777777" w:rsidR="003A4827" w:rsidRPr="00B3065D" w:rsidRDefault="003A4827" w:rsidP="003A4827">
            <w:pPr>
              <w:tabs>
                <w:tab w:val="right" w:leader="dot" w:pos="2268"/>
              </w:tabs>
              <w:spacing w:before="40" w:after="4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Podregiony: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C96CA2" w14:textId="77777777" w:rsidR="003A4827" w:rsidRPr="00271E8F" w:rsidRDefault="003A4827" w:rsidP="00271E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59429E" w14:textId="77777777" w:rsidR="003A4827" w:rsidRPr="00271E8F" w:rsidRDefault="003A4827" w:rsidP="00271E8F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5D70FA" w14:textId="77777777" w:rsidR="003A4827" w:rsidRPr="00271E8F" w:rsidRDefault="003A4827" w:rsidP="00271E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C41A5C" w14:textId="77777777" w:rsidR="003A4827" w:rsidRPr="00271E8F" w:rsidRDefault="003A4827" w:rsidP="00271E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3418B5" w14:textId="77777777" w:rsidR="003A4827" w:rsidRPr="00271E8F" w:rsidRDefault="003A4827" w:rsidP="00271E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C8008A" w:rsidRPr="00B3065D" w14:paraId="74B8F642" w14:textId="77777777" w:rsidTr="00FF3E09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0FBC73" w14:textId="77777777" w:rsidR="00C8008A" w:rsidRPr="00B3065D" w:rsidRDefault="00C8008A" w:rsidP="00C8008A">
            <w:pPr>
              <w:tabs>
                <w:tab w:val="right" w:leader="dot" w:pos="2268"/>
              </w:tabs>
              <w:spacing w:before="40" w:after="40" w:line="240" w:lineRule="auto"/>
              <w:ind w:left="72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jeleniogórski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BD673C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482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2E525E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30 259</w:t>
            </w:r>
          </w:p>
        </w:tc>
        <w:tc>
          <w:tcPr>
            <w:tcW w:w="12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1ADDBB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1 341 261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B912E6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3 827 737</w:t>
            </w:r>
          </w:p>
        </w:tc>
        <w:tc>
          <w:tcPr>
            <w:tcW w:w="12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416AB5E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1 182 700</w:t>
            </w:r>
          </w:p>
        </w:tc>
      </w:tr>
      <w:tr w:rsidR="00C8008A" w:rsidRPr="00B3065D" w14:paraId="50AD49C6" w14:textId="77777777" w:rsidTr="00FF3E09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CC3C42" w14:textId="77777777" w:rsidR="00C8008A" w:rsidRPr="00B3065D" w:rsidRDefault="00C8008A" w:rsidP="00C8008A">
            <w:pPr>
              <w:tabs>
                <w:tab w:val="right" w:leader="dot" w:pos="2268"/>
              </w:tabs>
              <w:spacing w:before="40" w:after="40" w:line="240" w:lineRule="auto"/>
              <w:ind w:left="72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legnicko-głogowski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309A9A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A7CBB5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3 133</w:t>
            </w:r>
          </w:p>
        </w:tc>
        <w:tc>
          <w:tcPr>
            <w:tcW w:w="12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3E9659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187 033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1ACBFE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356 091</w:t>
            </w:r>
          </w:p>
        </w:tc>
        <w:tc>
          <w:tcPr>
            <w:tcW w:w="12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E10AC43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202 900</w:t>
            </w:r>
          </w:p>
        </w:tc>
      </w:tr>
      <w:tr w:rsidR="00C8008A" w:rsidRPr="00B3065D" w14:paraId="428B2B0B" w14:textId="77777777" w:rsidTr="00FF3E09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41D0E" w14:textId="77777777" w:rsidR="00C8008A" w:rsidRPr="00B3065D" w:rsidRDefault="00C8008A" w:rsidP="00C8008A">
            <w:pPr>
              <w:tabs>
                <w:tab w:val="right" w:leader="dot" w:pos="2268"/>
              </w:tabs>
              <w:spacing w:before="40" w:after="40" w:line="240" w:lineRule="auto"/>
              <w:ind w:left="7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wałbrzyski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0B59B0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321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7C5FDE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19 449</w:t>
            </w:r>
          </w:p>
        </w:tc>
        <w:tc>
          <w:tcPr>
            <w:tcW w:w="12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76CAEC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798 007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53A290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2 788 239</w:t>
            </w:r>
          </w:p>
        </w:tc>
        <w:tc>
          <w:tcPr>
            <w:tcW w:w="12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9905EA1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626 811</w:t>
            </w:r>
          </w:p>
        </w:tc>
      </w:tr>
      <w:tr w:rsidR="00C8008A" w:rsidRPr="00B3065D" w14:paraId="4A15584D" w14:textId="77777777" w:rsidTr="00FF3E09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FF15B1" w14:textId="77777777" w:rsidR="00C8008A" w:rsidRPr="00B3065D" w:rsidRDefault="00C8008A" w:rsidP="00C8008A">
            <w:pPr>
              <w:tabs>
                <w:tab w:val="right" w:leader="dot" w:pos="2268"/>
              </w:tabs>
              <w:spacing w:before="40" w:after="40" w:line="240" w:lineRule="auto"/>
              <w:ind w:left="7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wrocławski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F01932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034A3D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4 113</w:t>
            </w:r>
          </w:p>
        </w:tc>
        <w:tc>
          <w:tcPr>
            <w:tcW w:w="12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43CD0B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205 006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1DF264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386 840</w:t>
            </w:r>
          </w:p>
        </w:tc>
        <w:tc>
          <w:tcPr>
            <w:tcW w:w="12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1E8C68A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180 403</w:t>
            </w:r>
          </w:p>
        </w:tc>
      </w:tr>
      <w:tr w:rsidR="00C8008A" w:rsidRPr="00B3065D" w14:paraId="4E5B3448" w14:textId="77777777" w:rsidTr="00FF3E09">
        <w:tc>
          <w:tcPr>
            <w:tcW w:w="1700" w:type="dxa"/>
            <w:tcBorders>
              <w:top w:val="single" w:sz="4" w:space="0" w:color="001D77"/>
              <w:left w:val="nil"/>
              <w:right w:val="single" w:sz="4" w:space="0" w:color="001D77"/>
            </w:tcBorders>
            <w:shd w:val="clear" w:color="auto" w:fill="auto"/>
            <w:vAlign w:val="bottom"/>
          </w:tcPr>
          <w:p w14:paraId="2FE95658" w14:textId="77777777" w:rsidR="00C8008A" w:rsidRDefault="00C8008A" w:rsidP="00C8008A">
            <w:pPr>
              <w:tabs>
                <w:tab w:val="right" w:leader="dot" w:pos="2268"/>
              </w:tabs>
              <w:spacing w:before="40" w:after="40" w:line="240" w:lineRule="auto"/>
              <w:ind w:left="7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Miasto Wrocław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5A235AD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AF2012B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14 001</w:t>
            </w:r>
          </w:p>
        </w:tc>
        <w:tc>
          <w:tcPr>
            <w:tcW w:w="122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123A7DD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1 401 007</w:t>
            </w:r>
          </w:p>
        </w:tc>
        <w:tc>
          <w:tcPr>
            <w:tcW w:w="12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FEB8993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2 258 982</w:t>
            </w:r>
          </w:p>
        </w:tc>
        <w:tc>
          <w:tcPr>
            <w:tcW w:w="122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2A09A066" w14:textId="77777777" w:rsidR="00C8008A" w:rsidRPr="00C8008A" w:rsidRDefault="00C8008A" w:rsidP="00C8008A">
            <w:pPr>
              <w:spacing w:before="40" w:after="4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C8008A">
              <w:rPr>
                <w:color w:val="000000"/>
                <w:sz w:val="16"/>
                <w:szCs w:val="16"/>
              </w:rPr>
              <w:t>1 245 567</w:t>
            </w:r>
          </w:p>
        </w:tc>
      </w:tr>
    </w:tbl>
    <w:p w14:paraId="1BF19616" w14:textId="77777777" w:rsidR="00690E99" w:rsidRPr="001907AF" w:rsidRDefault="00DC1720" w:rsidP="001907AF">
      <w:pPr>
        <w:rPr>
          <w:sz w:val="14"/>
        </w:rPr>
      </w:pPr>
      <w:r w:rsidRPr="00B960D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344" behindDoc="1" locked="0" layoutInCell="1" allowOverlap="1" wp14:anchorId="18AD4682" wp14:editId="4A76AA7D">
                <wp:simplePos x="0" y="0"/>
                <wp:positionH relativeFrom="column">
                  <wp:posOffset>5205095</wp:posOffset>
                </wp:positionH>
                <wp:positionV relativeFrom="paragraph">
                  <wp:posOffset>180460</wp:posOffset>
                </wp:positionV>
                <wp:extent cx="1725295" cy="1089025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C2B66" w14:textId="77777777" w:rsidR="00FF3E09" w:rsidRPr="00074DD8" w:rsidRDefault="00FF3E09" w:rsidP="00C70661">
                            <w:pPr>
                              <w:pStyle w:val="tekstzboku"/>
                            </w:pPr>
                            <w:r>
                              <w:t>Powiaty złotoryj</w:t>
                            </w:r>
                            <w:r w:rsidR="00633D9D">
                              <w:t>ski, bolesławiecki, zgorzelecki, legnickim</w:t>
                            </w:r>
                            <w:r>
                              <w:t xml:space="preserve"> </w:t>
                            </w:r>
                            <w:r w:rsidR="00633D9D">
                              <w:t>oraz</w:t>
                            </w:r>
                            <w:r>
                              <w:t xml:space="preserve"> Wrocław charakteryzują się wysokim odsetkiem turystów zagranicznych</w:t>
                            </w:r>
                          </w:p>
                          <w:p w14:paraId="0D798F65" w14:textId="77777777" w:rsidR="00FF3E09" w:rsidRPr="00D616D2" w:rsidRDefault="00FF3E09" w:rsidP="00C7066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EC70B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31" type="#_x0000_t202" style="position:absolute;margin-left:409.85pt;margin-top:14.2pt;width:135.85pt;height:85.75pt;z-index:-25154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" filled="f" stroked="f">
                <v:textbox>
                  <w:txbxContent>
                    <w:p w:rsidR="00FF3E09" w:rsidRPr="00074DD8" w:rsidRDefault="00FF3E09" w:rsidP="00C70661">
                      <w:pPr>
                        <w:pStyle w:val="tekstzboku"/>
                      </w:pPr>
                      <w:r>
                        <w:t>Powiaty złotoryj</w:t>
                      </w:r>
                      <w:r w:rsidR="00633D9D">
                        <w:t>ski, bolesławiecki, zgorzelecki, legnickim</w:t>
                      </w:r>
                      <w:r>
                        <w:t xml:space="preserve"> </w:t>
                      </w:r>
                      <w:r w:rsidR="00633D9D">
                        <w:t>oraz</w:t>
                      </w:r>
                      <w:r>
                        <w:t xml:space="preserve"> Wrocław charakteryzują się wysokim odsetkiem turystów zagranicznych</w:t>
                      </w:r>
                    </w:p>
                    <w:p w:rsidR="00FF3E09" w:rsidRPr="00D616D2" w:rsidRDefault="00FF3E09" w:rsidP="00C7066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32F94" w:rsidRPr="00947F98">
        <w:rPr>
          <w:sz w:val="14"/>
        </w:rPr>
        <w:t>a Stan w dniu 31 VII 201</w:t>
      </w:r>
      <w:r w:rsidR="00C8008A">
        <w:rPr>
          <w:sz w:val="14"/>
        </w:rPr>
        <w:t>9</w:t>
      </w:r>
      <w:r w:rsidR="001907AF">
        <w:rPr>
          <w:sz w:val="14"/>
        </w:rPr>
        <w:t xml:space="preserve"> </w:t>
      </w:r>
      <w:r w:rsidR="00D32F94" w:rsidRPr="00947F98">
        <w:rPr>
          <w:sz w:val="14"/>
        </w:rPr>
        <w:t>r.</w:t>
      </w:r>
    </w:p>
    <w:p w14:paraId="1E177AFF" w14:textId="161BF366" w:rsidR="00C227C9" w:rsidRDefault="00C227C9" w:rsidP="00426AB4">
      <w:pPr>
        <w:jc w:val="both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wyróżniających się pod względem atrakcyjności turystycznej powiatach jeleniogórskim i kłodzkim odnotowano nieznaczny odsetek turystów zagranicznych korzystających z bazy noclegowej</w:t>
      </w:r>
      <w:r w:rsidR="003F4518">
        <w:rPr>
          <w:spacing w:val="-2"/>
          <w:shd w:val="clear" w:color="auto" w:fill="FFFFFF"/>
        </w:rPr>
        <w:t xml:space="preserve"> turystyki</w:t>
      </w:r>
      <w:r>
        <w:rPr>
          <w:spacing w:val="-2"/>
          <w:shd w:val="clear" w:color="auto" w:fill="FFFFFF"/>
        </w:rPr>
        <w:t xml:space="preserve"> (odpowiednio  </w:t>
      </w:r>
      <w:r w:rsidR="008F7D2A">
        <w:rPr>
          <w:spacing w:val="-2"/>
          <w:shd w:val="clear" w:color="auto" w:fill="FFFFFF"/>
        </w:rPr>
        <w:t>7,8</w:t>
      </w:r>
      <w:r>
        <w:rPr>
          <w:spacing w:val="-2"/>
          <w:shd w:val="clear" w:color="auto" w:fill="FFFFFF"/>
        </w:rPr>
        <w:t xml:space="preserve">% i </w:t>
      </w:r>
      <w:r w:rsidR="008F7D2A">
        <w:rPr>
          <w:spacing w:val="-2"/>
          <w:shd w:val="clear" w:color="auto" w:fill="FFFFFF"/>
        </w:rPr>
        <w:t>5,9</w:t>
      </w:r>
      <w:r>
        <w:rPr>
          <w:spacing w:val="-2"/>
          <w:shd w:val="clear" w:color="auto" w:fill="FFFFFF"/>
        </w:rPr>
        <w:t>%)</w:t>
      </w:r>
      <w:r w:rsidR="008F7D2A">
        <w:rPr>
          <w:spacing w:val="-2"/>
          <w:shd w:val="clear" w:color="auto" w:fill="FFFFFF"/>
        </w:rPr>
        <w:t xml:space="preserve">, choć udziały te w relacji do 2018 r. były wyższe odpowiednio o 2,0 </w:t>
      </w:r>
      <w:proofErr w:type="spellStart"/>
      <w:r w:rsidR="008F7D2A">
        <w:rPr>
          <w:spacing w:val="-2"/>
          <w:shd w:val="clear" w:color="auto" w:fill="FFFFFF"/>
        </w:rPr>
        <w:t>p.proc</w:t>
      </w:r>
      <w:proofErr w:type="spellEnd"/>
      <w:r w:rsidR="008F7D2A">
        <w:rPr>
          <w:spacing w:val="-2"/>
          <w:shd w:val="clear" w:color="auto" w:fill="FFFFFF"/>
        </w:rPr>
        <w:t xml:space="preserve">. i o 1,6 </w:t>
      </w:r>
      <w:proofErr w:type="spellStart"/>
      <w:r w:rsidR="008F7D2A">
        <w:rPr>
          <w:spacing w:val="-2"/>
          <w:shd w:val="clear" w:color="auto" w:fill="FFFFFF"/>
        </w:rPr>
        <w:t>p.proc</w:t>
      </w:r>
      <w:proofErr w:type="spellEnd"/>
      <w:r>
        <w:rPr>
          <w:spacing w:val="-2"/>
          <w:shd w:val="clear" w:color="auto" w:fill="FFFFFF"/>
        </w:rPr>
        <w:t>. Największy odsetek turystów zagranicznych, znacznie przekraczający średnią w województwie, odnotowano w</w:t>
      </w:r>
      <w:r w:rsidR="00BC6F89">
        <w:rPr>
          <w:spacing w:val="-2"/>
          <w:shd w:val="clear" w:color="auto" w:fill="FFFFFF"/>
        </w:rPr>
        <w:t xml:space="preserve"> powiecie złotoryjskim (</w:t>
      </w:r>
      <w:r w:rsidR="008F7D2A">
        <w:rPr>
          <w:spacing w:val="-2"/>
          <w:shd w:val="clear" w:color="auto" w:fill="FFFFFF"/>
        </w:rPr>
        <w:t xml:space="preserve">50,5% wobec </w:t>
      </w:r>
      <w:r w:rsidR="00BC6F89">
        <w:rPr>
          <w:spacing w:val="-2"/>
          <w:shd w:val="clear" w:color="auto" w:fill="FFFFFF"/>
        </w:rPr>
        <w:t>63,6%</w:t>
      </w:r>
      <w:r w:rsidR="008F7D2A">
        <w:rPr>
          <w:spacing w:val="-2"/>
          <w:shd w:val="clear" w:color="auto" w:fill="FFFFFF"/>
        </w:rPr>
        <w:t xml:space="preserve"> rok wcześniej</w:t>
      </w:r>
      <w:r w:rsidR="00BC6F89">
        <w:rPr>
          <w:spacing w:val="-2"/>
          <w:shd w:val="clear" w:color="auto" w:fill="FFFFFF"/>
        </w:rPr>
        <w:t>)</w:t>
      </w:r>
      <w:r w:rsidR="00B913A5">
        <w:rPr>
          <w:spacing w:val="-2"/>
          <w:shd w:val="clear" w:color="auto" w:fill="FFFFFF"/>
        </w:rPr>
        <w:t>, przede wszystkim w gminie miejskiej Złotoryja</w:t>
      </w:r>
      <w:r w:rsidR="007857DF">
        <w:rPr>
          <w:spacing w:val="-2"/>
          <w:shd w:val="clear" w:color="auto" w:fill="FFFFFF"/>
        </w:rPr>
        <w:t xml:space="preserve"> (62,4%).</w:t>
      </w:r>
      <w:r w:rsidR="008F7D2A">
        <w:rPr>
          <w:spacing w:val="-2"/>
          <w:shd w:val="clear" w:color="auto" w:fill="FFFFFF"/>
        </w:rPr>
        <w:t xml:space="preserve"> </w:t>
      </w:r>
      <w:r w:rsidR="00130CEF" w:rsidRPr="00130CEF">
        <w:rPr>
          <w:spacing w:val="-2"/>
          <w:shd w:val="clear" w:color="auto" w:fill="FFFFFF"/>
        </w:rPr>
        <w:t>W</w:t>
      </w:r>
      <w:r w:rsidR="00BC6F89" w:rsidRPr="00130CEF">
        <w:rPr>
          <w:spacing w:val="-2"/>
          <w:shd w:val="clear" w:color="auto" w:fill="FFFFFF"/>
        </w:rPr>
        <w:t xml:space="preserve">ysoki odsetek turystów zagranicznych </w:t>
      </w:r>
      <w:r w:rsidR="00130CEF" w:rsidRPr="00130CEF">
        <w:rPr>
          <w:spacing w:val="-2"/>
          <w:shd w:val="clear" w:color="auto" w:fill="FFFFFF"/>
        </w:rPr>
        <w:t xml:space="preserve">odnotowano </w:t>
      </w:r>
      <w:r w:rsidR="0083565D">
        <w:rPr>
          <w:spacing w:val="-2"/>
          <w:shd w:val="clear" w:color="auto" w:fill="FFFFFF"/>
        </w:rPr>
        <w:t xml:space="preserve">także </w:t>
      </w:r>
      <w:r w:rsidR="00130CEF" w:rsidRPr="00130CEF">
        <w:rPr>
          <w:spacing w:val="-2"/>
          <w:shd w:val="clear" w:color="auto" w:fill="FFFFFF"/>
        </w:rPr>
        <w:t xml:space="preserve">w powiecie </w:t>
      </w:r>
      <w:r w:rsidR="007857DF">
        <w:rPr>
          <w:spacing w:val="-2"/>
          <w:shd w:val="clear" w:color="auto" w:fill="FFFFFF"/>
        </w:rPr>
        <w:t xml:space="preserve">bolesławieckim (41,2%), </w:t>
      </w:r>
      <w:r w:rsidR="00130CEF" w:rsidRPr="00130CEF">
        <w:rPr>
          <w:spacing w:val="-2"/>
          <w:shd w:val="clear" w:color="auto" w:fill="FFFFFF"/>
        </w:rPr>
        <w:t>zgorzeleckim</w:t>
      </w:r>
      <w:r w:rsidR="007857DF">
        <w:rPr>
          <w:spacing w:val="-2"/>
          <w:shd w:val="clear" w:color="auto" w:fill="FFFFFF"/>
        </w:rPr>
        <w:t xml:space="preserve"> (37,1%) czy legnickim (30,0%). Tak wysokie odsetki gości z zagranicy mogą być spowodowane </w:t>
      </w:r>
      <w:r w:rsidR="003F4518" w:rsidRPr="00130CEF">
        <w:rPr>
          <w:spacing w:val="-2"/>
          <w:shd w:val="clear" w:color="auto" w:fill="FFFFFF"/>
        </w:rPr>
        <w:t>położenie</w:t>
      </w:r>
      <w:r w:rsidR="007857DF">
        <w:rPr>
          <w:spacing w:val="-2"/>
          <w:shd w:val="clear" w:color="auto" w:fill="FFFFFF"/>
        </w:rPr>
        <w:t xml:space="preserve">m tych powiatów, </w:t>
      </w:r>
      <w:r w:rsidR="006E75FB">
        <w:rPr>
          <w:spacing w:val="-2"/>
          <w:shd w:val="clear" w:color="auto" w:fill="FFFFFF"/>
        </w:rPr>
        <w:t>a zwłaszcza</w:t>
      </w:r>
      <w:r w:rsidR="007857DF">
        <w:rPr>
          <w:spacing w:val="-2"/>
          <w:shd w:val="clear" w:color="auto" w:fill="FFFFFF"/>
        </w:rPr>
        <w:t xml:space="preserve"> </w:t>
      </w:r>
      <w:r w:rsidR="003F4518" w:rsidRPr="00130CEF">
        <w:rPr>
          <w:spacing w:val="-2"/>
          <w:shd w:val="clear" w:color="auto" w:fill="FFFFFF"/>
        </w:rPr>
        <w:t>bliskoś</w:t>
      </w:r>
      <w:r w:rsidR="007857DF">
        <w:rPr>
          <w:spacing w:val="-2"/>
          <w:shd w:val="clear" w:color="auto" w:fill="FFFFFF"/>
        </w:rPr>
        <w:t xml:space="preserve">cią </w:t>
      </w:r>
      <w:r w:rsidR="006E75FB">
        <w:rPr>
          <w:spacing w:val="-2"/>
          <w:shd w:val="clear" w:color="auto" w:fill="FFFFFF"/>
        </w:rPr>
        <w:t>do przejść granicznych</w:t>
      </w:r>
      <w:r w:rsidR="003F4518" w:rsidRPr="00130CEF">
        <w:rPr>
          <w:spacing w:val="-2"/>
          <w:shd w:val="clear" w:color="auto" w:fill="FFFFFF"/>
        </w:rPr>
        <w:t xml:space="preserve"> z Czechami i Niemcami</w:t>
      </w:r>
      <w:r w:rsidR="007857DF">
        <w:rPr>
          <w:spacing w:val="-2"/>
          <w:shd w:val="clear" w:color="auto" w:fill="FFFFFF"/>
        </w:rPr>
        <w:t xml:space="preserve"> oraz większym ruchem tranzytowym w przypadku powiatu legnickiego</w:t>
      </w:r>
      <w:r w:rsidR="003F4518" w:rsidRPr="00130CEF">
        <w:rPr>
          <w:spacing w:val="-2"/>
          <w:shd w:val="clear" w:color="auto" w:fill="FFFFFF"/>
        </w:rPr>
        <w:t>.</w:t>
      </w:r>
      <w:r w:rsidR="003F4518">
        <w:rPr>
          <w:spacing w:val="-2"/>
          <w:shd w:val="clear" w:color="auto" w:fill="FFFFFF"/>
        </w:rPr>
        <w:t xml:space="preserve"> Z kolei, we Wrocławiu </w:t>
      </w:r>
      <w:r w:rsidR="00C47A66">
        <w:rPr>
          <w:spacing w:val="-2"/>
          <w:shd w:val="clear" w:color="auto" w:fill="FFFFFF"/>
        </w:rPr>
        <w:t>prawie co trzeci turysta korzystający z bazy noclegowej to</w:t>
      </w:r>
      <w:r w:rsidR="003F4518">
        <w:rPr>
          <w:spacing w:val="-2"/>
          <w:shd w:val="clear" w:color="auto" w:fill="FFFFFF"/>
        </w:rPr>
        <w:t xml:space="preserve"> turyst</w:t>
      </w:r>
      <w:r w:rsidR="00C47A66">
        <w:rPr>
          <w:spacing w:val="-2"/>
          <w:shd w:val="clear" w:color="auto" w:fill="FFFFFF"/>
        </w:rPr>
        <w:t>a zagraniczny.</w:t>
      </w:r>
      <w:r w:rsidR="003F4518">
        <w:rPr>
          <w:spacing w:val="-2"/>
          <w:shd w:val="clear" w:color="auto" w:fill="FFFFFF"/>
        </w:rPr>
        <w:t xml:space="preserve"> </w:t>
      </w:r>
    </w:p>
    <w:p w14:paraId="05D65A8A" w14:textId="77777777" w:rsidR="00C227C9" w:rsidRPr="00633D9D" w:rsidRDefault="003F4518" w:rsidP="00C227C9">
      <w:pPr>
        <w:jc w:val="both"/>
        <w:rPr>
          <w:spacing w:val="-4"/>
          <w:shd w:val="clear" w:color="auto" w:fill="FFFFFF"/>
        </w:rPr>
      </w:pPr>
      <w:r w:rsidRPr="00633D9D">
        <w:rPr>
          <w:spacing w:val="-4"/>
          <w:shd w:val="clear" w:color="auto" w:fill="FFFFFF"/>
        </w:rPr>
        <w:t xml:space="preserve">Nadal </w:t>
      </w:r>
      <w:r w:rsidR="00C227C9" w:rsidRPr="00633D9D">
        <w:rPr>
          <w:spacing w:val="-4"/>
          <w:shd w:val="clear" w:color="auto" w:fill="FFFFFF"/>
        </w:rPr>
        <w:t>turyści korzystający z bazy noclegowej najchętniej wybierali hotele</w:t>
      </w:r>
      <w:r w:rsidRPr="00633D9D">
        <w:rPr>
          <w:spacing w:val="-4"/>
          <w:shd w:val="clear" w:color="auto" w:fill="FFFFFF"/>
        </w:rPr>
        <w:t>. W 201</w:t>
      </w:r>
      <w:r w:rsidR="004272A3" w:rsidRPr="00633D9D">
        <w:rPr>
          <w:spacing w:val="-4"/>
          <w:shd w:val="clear" w:color="auto" w:fill="FFFFFF"/>
        </w:rPr>
        <w:t>9</w:t>
      </w:r>
      <w:r w:rsidRPr="00633D9D">
        <w:rPr>
          <w:spacing w:val="-4"/>
          <w:shd w:val="clear" w:color="auto" w:fill="FFFFFF"/>
        </w:rPr>
        <w:t xml:space="preserve"> r.</w:t>
      </w:r>
      <w:r w:rsidR="00C227C9" w:rsidRPr="00633D9D">
        <w:rPr>
          <w:spacing w:val="-4"/>
          <w:shd w:val="clear" w:color="auto" w:fill="FFFFFF"/>
        </w:rPr>
        <w:t xml:space="preserve"> </w:t>
      </w:r>
      <w:r w:rsidR="00C21F2F" w:rsidRPr="00633D9D">
        <w:rPr>
          <w:spacing w:val="-4"/>
          <w:shd w:val="clear" w:color="auto" w:fill="FFFFFF"/>
        </w:rPr>
        <w:t xml:space="preserve">z hoteli skorzystało </w:t>
      </w:r>
      <w:r w:rsidR="004272A3" w:rsidRPr="00633D9D">
        <w:rPr>
          <w:spacing w:val="-4"/>
          <w:shd w:val="clear" w:color="auto" w:fill="FFFFFF"/>
        </w:rPr>
        <w:t xml:space="preserve">2 649,1 </w:t>
      </w:r>
      <w:r w:rsidR="00C227C9" w:rsidRPr="00633D9D">
        <w:rPr>
          <w:spacing w:val="-4"/>
          <w:shd w:val="clear" w:color="auto" w:fill="FFFFFF"/>
        </w:rPr>
        <w:t xml:space="preserve">tys., tj. </w:t>
      </w:r>
      <w:r w:rsidR="004272A3" w:rsidRPr="00633D9D">
        <w:rPr>
          <w:spacing w:val="-4"/>
          <w:shd w:val="clear" w:color="auto" w:fill="FFFFFF"/>
        </w:rPr>
        <w:t>67,4</w:t>
      </w:r>
      <w:r w:rsidR="00C227C9" w:rsidRPr="00633D9D">
        <w:rPr>
          <w:spacing w:val="-4"/>
          <w:shd w:val="clear" w:color="auto" w:fill="FFFFFF"/>
        </w:rPr>
        <w:t>% ogółu korzystających z bazy noclegowej turystyki. Wśród pozo</w:t>
      </w:r>
      <w:r w:rsidR="00AA31B1" w:rsidRPr="00633D9D">
        <w:rPr>
          <w:spacing w:val="-4"/>
          <w:shd w:val="clear" w:color="auto" w:fill="FFFFFF"/>
        </w:rPr>
        <w:t>stałych obiektów dużą popularno</w:t>
      </w:r>
      <w:r w:rsidR="00C227C9" w:rsidRPr="00633D9D">
        <w:rPr>
          <w:spacing w:val="-4"/>
          <w:shd w:val="clear" w:color="auto" w:fill="FFFFFF"/>
        </w:rPr>
        <w:t xml:space="preserve">ścią cieszyły się ośrodki wczasowe – </w:t>
      </w:r>
      <w:r w:rsidR="004272A3" w:rsidRPr="00633D9D">
        <w:rPr>
          <w:spacing w:val="-4"/>
          <w:shd w:val="clear" w:color="auto" w:fill="FFFFFF"/>
        </w:rPr>
        <w:t>164,1</w:t>
      </w:r>
      <w:r w:rsidR="00C227C9" w:rsidRPr="00633D9D">
        <w:rPr>
          <w:spacing w:val="-4"/>
          <w:shd w:val="clear" w:color="auto" w:fill="FFFFFF"/>
        </w:rPr>
        <w:t xml:space="preserve"> tys. </w:t>
      </w:r>
      <w:r w:rsidR="00633D9D" w:rsidRPr="00633D9D">
        <w:rPr>
          <w:spacing w:val="-4"/>
          <w:shd w:val="clear" w:color="auto" w:fill="FFFFFF"/>
        </w:rPr>
        <w:t xml:space="preserve">korzystających </w:t>
      </w:r>
      <w:r w:rsidR="00C227C9" w:rsidRPr="00633D9D">
        <w:rPr>
          <w:spacing w:val="-4"/>
          <w:shd w:val="clear" w:color="auto" w:fill="FFFFFF"/>
        </w:rPr>
        <w:t>(</w:t>
      </w:r>
      <w:r w:rsidR="00AA31B1" w:rsidRPr="00633D9D">
        <w:rPr>
          <w:spacing w:val="-4"/>
          <w:shd w:val="clear" w:color="auto" w:fill="FFFFFF"/>
        </w:rPr>
        <w:t>4,</w:t>
      </w:r>
      <w:r w:rsidR="004272A3" w:rsidRPr="00633D9D">
        <w:rPr>
          <w:spacing w:val="-4"/>
          <w:shd w:val="clear" w:color="auto" w:fill="FFFFFF"/>
        </w:rPr>
        <w:t>2</w:t>
      </w:r>
      <w:r w:rsidR="00C227C9" w:rsidRPr="00633D9D">
        <w:rPr>
          <w:spacing w:val="-4"/>
          <w:shd w:val="clear" w:color="auto" w:fill="FFFFFF"/>
        </w:rPr>
        <w:t xml:space="preserve">%). </w:t>
      </w:r>
    </w:p>
    <w:p w14:paraId="0B5C01B4" w14:textId="77777777" w:rsidR="00C227C9" w:rsidRDefault="00C227C9" w:rsidP="00C227C9">
      <w:pPr>
        <w:jc w:val="both"/>
        <w:rPr>
          <w:shd w:val="clear" w:color="auto" w:fill="FFFFFF"/>
        </w:rPr>
      </w:pPr>
      <w:r w:rsidRPr="00C227C9">
        <w:rPr>
          <w:shd w:val="clear" w:color="auto" w:fill="FFFFFF"/>
        </w:rPr>
        <w:t>Turyści zagraniczni najczęściej zatrzymywali się w obiektach hotelowych</w:t>
      </w:r>
      <w:r w:rsidR="00AA31B1">
        <w:rPr>
          <w:shd w:val="clear" w:color="auto" w:fill="FFFFFF"/>
        </w:rPr>
        <w:t xml:space="preserve"> (</w:t>
      </w:r>
      <w:r w:rsidR="00796367">
        <w:rPr>
          <w:shd w:val="clear" w:color="auto" w:fill="FFFFFF"/>
        </w:rPr>
        <w:t>92,3</w:t>
      </w:r>
      <w:r w:rsidR="00AA31B1">
        <w:rPr>
          <w:shd w:val="clear" w:color="auto" w:fill="FFFFFF"/>
        </w:rPr>
        <w:t>% ogółu zagranicznych turystów)</w:t>
      </w:r>
      <w:r w:rsidRPr="00C227C9">
        <w:rPr>
          <w:shd w:val="clear" w:color="auto" w:fill="FFFFFF"/>
        </w:rPr>
        <w:t xml:space="preserve">. </w:t>
      </w:r>
      <w:r w:rsidR="00796367">
        <w:rPr>
          <w:shd w:val="clear" w:color="auto" w:fill="FFFFFF"/>
        </w:rPr>
        <w:t>Tylko około 8 turystów zagranicznych na 100</w:t>
      </w:r>
      <w:r w:rsidR="00AA31B1">
        <w:rPr>
          <w:shd w:val="clear" w:color="auto" w:fill="FFFFFF"/>
        </w:rPr>
        <w:t xml:space="preserve"> </w:t>
      </w:r>
      <w:r w:rsidRPr="00C227C9">
        <w:rPr>
          <w:shd w:val="clear" w:color="auto" w:fill="FFFFFF"/>
        </w:rPr>
        <w:t>korzystał</w:t>
      </w:r>
      <w:r w:rsidR="00796367">
        <w:rPr>
          <w:shd w:val="clear" w:color="auto" w:fill="FFFFFF"/>
        </w:rPr>
        <w:t>o</w:t>
      </w:r>
      <w:r w:rsidRPr="00C227C9">
        <w:rPr>
          <w:shd w:val="clear" w:color="auto" w:fill="FFFFFF"/>
        </w:rPr>
        <w:t xml:space="preserve"> z pozostałych obiektów – innych niż hotelowe.</w:t>
      </w:r>
    </w:p>
    <w:p w14:paraId="63BA1840" w14:textId="77777777" w:rsidR="003F13E7" w:rsidRDefault="00CE73FD" w:rsidP="003F13E7">
      <w:pPr>
        <w:jc w:val="both"/>
        <w:rPr>
          <w:shd w:val="clear" w:color="auto" w:fill="FFFFFF"/>
        </w:rPr>
      </w:pPr>
      <w:r w:rsidRPr="00CE73FD">
        <w:rPr>
          <w:shd w:val="clear" w:color="auto" w:fill="FFFFFF"/>
        </w:rPr>
        <w:t>Obcokrajowcy najczęściej zatrzymywali się w obiektach noclegowych zlokalizowanych we Wrocławiu. W 201</w:t>
      </w:r>
      <w:r w:rsidR="00E91C7E">
        <w:rPr>
          <w:shd w:val="clear" w:color="auto" w:fill="FFFFFF"/>
        </w:rPr>
        <w:t>9</w:t>
      </w:r>
      <w:r w:rsidRPr="00CE73FD">
        <w:rPr>
          <w:shd w:val="clear" w:color="auto" w:fill="FFFFFF"/>
        </w:rPr>
        <w:t xml:space="preserve"> r. do Wrocławia przybyło </w:t>
      </w:r>
      <w:r w:rsidR="00E91C7E">
        <w:rPr>
          <w:shd w:val="clear" w:color="auto" w:fill="FFFFFF"/>
        </w:rPr>
        <w:t>450,7</w:t>
      </w:r>
      <w:r w:rsidRPr="00CE73FD">
        <w:rPr>
          <w:shd w:val="clear" w:color="auto" w:fill="FFFFFF"/>
        </w:rPr>
        <w:t xml:space="preserve"> tys. turystów zagranicznych, </w:t>
      </w:r>
      <w:r w:rsidR="003F13E7">
        <w:rPr>
          <w:shd w:val="clear" w:color="auto" w:fill="FFFFFF"/>
        </w:rPr>
        <w:t>którzy stanowili</w:t>
      </w:r>
      <w:r w:rsidRPr="00CE73FD">
        <w:rPr>
          <w:shd w:val="clear" w:color="auto" w:fill="FFFFFF"/>
        </w:rPr>
        <w:t xml:space="preserve"> </w:t>
      </w:r>
      <w:r w:rsidR="00E91C7E">
        <w:rPr>
          <w:shd w:val="clear" w:color="auto" w:fill="FFFFFF"/>
        </w:rPr>
        <w:t>56,6</w:t>
      </w:r>
      <w:r w:rsidRPr="00CE73FD">
        <w:rPr>
          <w:shd w:val="clear" w:color="auto" w:fill="FFFFFF"/>
        </w:rPr>
        <w:t xml:space="preserve">% ogółu turystów zagranicznych korzystających z </w:t>
      </w:r>
      <w:r w:rsidR="009027D4">
        <w:rPr>
          <w:shd w:val="clear" w:color="auto" w:fill="FFFFFF"/>
        </w:rPr>
        <w:t>bazy noclegowej</w:t>
      </w:r>
      <w:r>
        <w:rPr>
          <w:shd w:val="clear" w:color="auto" w:fill="FFFFFF"/>
        </w:rPr>
        <w:t xml:space="preserve"> w województwie</w:t>
      </w:r>
      <w:r w:rsidR="003F13E7">
        <w:rPr>
          <w:shd w:val="clear" w:color="auto" w:fill="FFFFFF"/>
        </w:rPr>
        <w:t xml:space="preserve"> dolnośląskim.</w:t>
      </w:r>
      <w:r w:rsidRPr="00CE73FD">
        <w:rPr>
          <w:shd w:val="clear" w:color="auto" w:fill="FFFFFF"/>
        </w:rPr>
        <w:t xml:space="preserve"> </w:t>
      </w:r>
      <w:r w:rsidR="003F13E7">
        <w:rPr>
          <w:shd w:val="clear" w:color="auto" w:fill="FFFFFF"/>
        </w:rPr>
        <w:t>K</w:t>
      </w:r>
      <w:r w:rsidR="003F13E7" w:rsidRPr="003F13E7">
        <w:rPr>
          <w:shd w:val="clear" w:color="auto" w:fill="FFFFFF"/>
        </w:rPr>
        <w:t>olejne rejony województwa dolnośląskiego najchętniej odwiedzane przez turystów</w:t>
      </w:r>
      <w:r w:rsidR="003F13E7">
        <w:rPr>
          <w:shd w:val="clear" w:color="auto" w:fill="FFFFFF"/>
        </w:rPr>
        <w:t xml:space="preserve"> zagranicznych to powiaty jeleniogórski i zgorzelecki</w:t>
      </w:r>
      <w:r w:rsidR="00A5786E">
        <w:rPr>
          <w:shd w:val="clear" w:color="auto" w:fill="FFFFFF"/>
        </w:rPr>
        <w:t xml:space="preserve">, które </w:t>
      </w:r>
      <w:r w:rsidR="00354AE8">
        <w:rPr>
          <w:shd w:val="clear" w:color="auto" w:fill="FFFFFF"/>
        </w:rPr>
        <w:t>w 201</w:t>
      </w:r>
      <w:r w:rsidR="00E91C7E">
        <w:rPr>
          <w:shd w:val="clear" w:color="auto" w:fill="FFFFFF"/>
        </w:rPr>
        <w:t>9</w:t>
      </w:r>
      <w:r w:rsidR="00354AE8">
        <w:rPr>
          <w:shd w:val="clear" w:color="auto" w:fill="FFFFFF"/>
        </w:rPr>
        <w:t xml:space="preserve"> r. </w:t>
      </w:r>
      <w:r w:rsidR="00A5786E">
        <w:rPr>
          <w:shd w:val="clear" w:color="auto" w:fill="FFFFFF"/>
        </w:rPr>
        <w:t xml:space="preserve">przyjęły </w:t>
      </w:r>
      <w:r w:rsidR="003F13E7">
        <w:rPr>
          <w:shd w:val="clear" w:color="auto" w:fill="FFFFFF"/>
        </w:rPr>
        <w:t xml:space="preserve">odpowiednio: </w:t>
      </w:r>
      <w:r w:rsidR="00E91C7E">
        <w:rPr>
          <w:shd w:val="clear" w:color="auto" w:fill="FFFFFF"/>
        </w:rPr>
        <w:t>60,9 tys. i</w:t>
      </w:r>
      <w:r w:rsidR="003F13E7">
        <w:rPr>
          <w:shd w:val="clear" w:color="auto" w:fill="FFFFFF"/>
        </w:rPr>
        <w:t xml:space="preserve"> </w:t>
      </w:r>
      <w:r w:rsidR="00E91C7E">
        <w:rPr>
          <w:shd w:val="clear" w:color="auto" w:fill="FFFFFF"/>
        </w:rPr>
        <w:t>42,7</w:t>
      </w:r>
      <w:r w:rsidR="003F13E7" w:rsidRPr="003F13E7">
        <w:rPr>
          <w:shd w:val="clear" w:color="auto" w:fill="FFFFFF"/>
        </w:rPr>
        <w:t xml:space="preserve"> tys.</w:t>
      </w:r>
      <w:r w:rsidR="003F13E7">
        <w:rPr>
          <w:shd w:val="clear" w:color="auto" w:fill="FFFFFF"/>
        </w:rPr>
        <w:t xml:space="preserve"> </w:t>
      </w:r>
      <w:r w:rsidR="00A5786E">
        <w:rPr>
          <w:shd w:val="clear" w:color="auto" w:fill="FFFFFF"/>
        </w:rPr>
        <w:t>turystów zagranicznych</w:t>
      </w:r>
      <w:r w:rsidR="003F13E7" w:rsidRPr="003F13E7">
        <w:rPr>
          <w:shd w:val="clear" w:color="auto" w:fill="FFFFFF"/>
        </w:rPr>
        <w:t>.</w:t>
      </w:r>
    </w:p>
    <w:p w14:paraId="7541427D" w14:textId="77777777" w:rsidR="0003408C" w:rsidRDefault="00947F98" w:rsidP="0003408C">
      <w:pPr>
        <w:pStyle w:val="Nagwek1"/>
        <w:spacing w:before="360"/>
        <w:rPr>
          <w:b/>
          <w:noProof/>
          <w:spacing w:val="-2"/>
          <w:szCs w:val="19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1520" behindDoc="1" locked="0" layoutInCell="1" allowOverlap="1" wp14:anchorId="45775F44" wp14:editId="0F8E9616">
                <wp:simplePos x="0" y="0"/>
                <wp:positionH relativeFrom="page">
                  <wp:posOffset>5664200</wp:posOffset>
                </wp:positionH>
                <wp:positionV relativeFrom="paragraph">
                  <wp:posOffset>175535</wp:posOffset>
                </wp:positionV>
                <wp:extent cx="1725295" cy="1272540"/>
                <wp:effectExtent l="0" t="0" r="0" b="3810"/>
                <wp:wrapTight wrapText="bothSides">
                  <wp:wrapPolygon edited="0">
                    <wp:start x="715" y="0"/>
                    <wp:lineTo x="715" y="21341"/>
                    <wp:lineTo x="20749" y="21341"/>
                    <wp:lineTo x="20749" y="0"/>
                    <wp:lineTo x="715" y="0"/>
                  </wp:wrapPolygon>
                </wp:wrapTight>
                <wp:docPr id="45" name="Pole tekstow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72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C105F" w14:textId="77777777" w:rsidR="00FF3E09" w:rsidRPr="00D616D2" w:rsidRDefault="00FF3E09" w:rsidP="006B50F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Stopień wykorzystania turystycznych obiektów noclegowych w 201</w:t>
                            </w:r>
                            <w:r w:rsidR="00E9144A">
                              <w:t>9</w:t>
                            </w:r>
                            <w:r>
                              <w:t xml:space="preserve"> r. wzrósł o 1,</w:t>
                            </w:r>
                            <w:r w:rsidR="00E9144A">
                              <w:t>0</w:t>
                            </w:r>
                            <w:r>
                              <w:t> </w:t>
                            </w:r>
                            <w:proofErr w:type="spellStart"/>
                            <w:r>
                              <w:t>p.proc</w:t>
                            </w:r>
                            <w:proofErr w:type="spellEnd"/>
                            <w:r>
                              <w:t>. w porównaniu do 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7C4A5" id="Pole tekstowe 45" o:spid="_x0000_s1032" type="#_x0000_t202" style="position:absolute;margin-left:446pt;margin-top:13.8pt;width:135.85pt;height:100.2pt;z-index:-251624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" filled="f" stroked="f">
                <v:textbox>
                  <w:txbxContent>
                    <w:p w:rsidR="00FF3E09" w:rsidRPr="00D616D2" w:rsidRDefault="00FF3E09" w:rsidP="006B50F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Stopień wykorzystania turystycznych obiektów noclegowych w 201</w:t>
                      </w:r>
                      <w:r w:rsidR="00E9144A">
                        <w:t>9</w:t>
                      </w:r>
                      <w:r>
                        <w:t xml:space="preserve"> r. wzrósł o 1,</w:t>
                      </w:r>
                      <w:r w:rsidR="00E9144A">
                        <w:t>0</w:t>
                      </w:r>
                      <w:r>
                        <w:t> p.proc. w porównaniu do roku poprzedniego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408C">
        <w:rPr>
          <w:rFonts w:ascii="Fira Sans" w:hAnsi="Fira Sans"/>
          <w:b/>
          <w:noProof/>
          <w:spacing w:val="-2"/>
          <w:szCs w:val="19"/>
        </w:rPr>
        <w:t>Stopień wykorzystania miejsc noclegowych</w:t>
      </w:r>
    </w:p>
    <w:p w14:paraId="63A09D2F" w14:textId="144DD569" w:rsidR="003B0503" w:rsidRDefault="0003408C" w:rsidP="00772EA6">
      <w:pPr>
        <w:pStyle w:val="tytuwykresu"/>
        <w:jc w:val="both"/>
        <w:rPr>
          <w:b w:val="0"/>
          <w:sz w:val="19"/>
          <w:szCs w:val="19"/>
        </w:rPr>
      </w:pPr>
      <w:r w:rsidRPr="00785600">
        <w:rPr>
          <w:b w:val="0"/>
          <w:sz w:val="19"/>
          <w:szCs w:val="19"/>
        </w:rPr>
        <w:t>W 201</w:t>
      </w:r>
      <w:r w:rsidR="00FF3E09">
        <w:rPr>
          <w:b w:val="0"/>
          <w:sz w:val="19"/>
          <w:szCs w:val="19"/>
        </w:rPr>
        <w:t>9</w:t>
      </w:r>
      <w:r w:rsidRPr="00785600">
        <w:rPr>
          <w:b w:val="0"/>
          <w:sz w:val="19"/>
          <w:szCs w:val="19"/>
        </w:rPr>
        <w:t xml:space="preserve"> r. </w:t>
      </w:r>
      <w:r w:rsidR="00B414C0" w:rsidRPr="00785600">
        <w:rPr>
          <w:b w:val="0"/>
          <w:sz w:val="19"/>
          <w:szCs w:val="19"/>
        </w:rPr>
        <w:t xml:space="preserve">w województwie dolnośląskim </w:t>
      </w:r>
      <w:r w:rsidRPr="00785600">
        <w:rPr>
          <w:b w:val="0"/>
          <w:sz w:val="19"/>
          <w:szCs w:val="19"/>
        </w:rPr>
        <w:t xml:space="preserve">stopień wykorzystania miejsc noclegowych łącznie we wszystkich turystycznych obiektach noclegowych wyniósł </w:t>
      </w:r>
      <w:r w:rsidR="00FF3E09">
        <w:rPr>
          <w:b w:val="0"/>
          <w:sz w:val="19"/>
          <w:szCs w:val="19"/>
        </w:rPr>
        <w:t>39,4</w:t>
      </w:r>
      <w:r w:rsidRPr="00785600">
        <w:rPr>
          <w:b w:val="0"/>
          <w:sz w:val="19"/>
          <w:szCs w:val="19"/>
        </w:rPr>
        <w:t>%</w:t>
      </w:r>
      <w:r w:rsidR="00BE15CC">
        <w:rPr>
          <w:b w:val="0"/>
          <w:sz w:val="19"/>
          <w:szCs w:val="19"/>
        </w:rPr>
        <w:t xml:space="preserve"> i był </w:t>
      </w:r>
      <w:r w:rsidR="008710D2" w:rsidRPr="00785600">
        <w:rPr>
          <w:b w:val="0"/>
          <w:sz w:val="19"/>
          <w:szCs w:val="19"/>
        </w:rPr>
        <w:t xml:space="preserve">o </w:t>
      </w:r>
      <w:r w:rsidR="001E2FFA" w:rsidRPr="00785600">
        <w:rPr>
          <w:b w:val="0"/>
          <w:sz w:val="19"/>
          <w:szCs w:val="19"/>
        </w:rPr>
        <w:t>1,</w:t>
      </w:r>
      <w:r w:rsidR="00FF3E09">
        <w:rPr>
          <w:b w:val="0"/>
          <w:sz w:val="19"/>
          <w:szCs w:val="19"/>
        </w:rPr>
        <w:t>0</w:t>
      </w:r>
      <w:r w:rsidR="008710D2" w:rsidRPr="00785600">
        <w:rPr>
          <w:b w:val="0"/>
          <w:sz w:val="19"/>
          <w:szCs w:val="19"/>
        </w:rPr>
        <w:t xml:space="preserve"> </w:t>
      </w:r>
      <w:proofErr w:type="spellStart"/>
      <w:r w:rsidR="008710D2" w:rsidRPr="00785600">
        <w:rPr>
          <w:b w:val="0"/>
          <w:sz w:val="19"/>
          <w:szCs w:val="19"/>
        </w:rPr>
        <w:t>p.proc</w:t>
      </w:r>
      <w:proofErr w:type="spellEnd"/>
      <w:r w:rsidR="00347B28" w:rsidRPr="00785600">
        <w:rPr>
          <w:b w:val="0"/>
          <w:sz w:val="19"/>
          <w:szCs w:val="19"/>
        </w:rPr>
        <w:t>.</w:t>
      </w:r>
      <w:r w:rsidR="008710D2" w:rsidRPr="00785600">
        <w:rPr>
          <w:b w:val="0"/>
          <w:sz w:val="19"/>
          <w:szCs w:val="19"/>
        </w:rPr>
        <w:t xml:space="preserve"> </w:t>
      </w:r>
      <w:r w:rsidR="00BE15CC">
        <w:rPr>
          <w:b w:val="0"/>
          <w:sz w:val="19"/>
          <w:szCs w:val="19"/>
        </w:rPr>
        <w:t>wyższy</w:t>
      </w:r>
      <w:r w:rsidR="008710D2" w:rsidRPr="00785600">
        <w:rPr>
          <w:b w:val="0"/>
          <w:sz w:val="19"/>
          <w:szCs w:val="19"/>
        </w:rPr>
        <w:t xml:space="preserve"> niż przed rokiem</w:t>
      </w:r>
      <w:r w:rsidR="006B50FA" w:rsidRPr="00785600">
        <w:rPr>
          <w:b w:val="0"/>
          <w:sz w:val="19"/>
          <w:szCs w:val="19"/>
        </w:rPr>
        <w:t xml:space="preserve"> (najwyższe wykorzystanie</w:t>
      </w:r>
      <w:r w:rsidR="00B414C0" w:rsidRPr="00785600">
        <w:rPr>
          <w:b w:val="0"/>
          <w:sz w:val="19"/>
          <w:szCs w:val="19"/>
        </w:rPr>
        <w:t xml:space="preserve"> odnotowano</w:t>
      </w:r>
      <w:r w:rsidR="006B50FA" w:rsidRPr="00785600">
        <w:rPr>
          <w:b w:val="0"/>
          <w:sz w:val="19"/>
          <w:szCs w:val="19"/>
        </w:rPr>
        <w:t xml:space="preserve"> </w:t>
      </w:r>
      <w:r w:rsidR="00772EA6" w:rsidRPr="00785600">
        <w:rPr>
          <w:b w:val="0"/>
          <w:sz w:val="19"/>
          <w:szCs w:val="19"/>
        </w:rPr>
        <w:t>w miesiącach letnich, urlopowych</w:t>
      </w:r>
      <w:r w:rsidR="0006375B">
        <w:rPr>
          <w:b w:val="0"/>
          <w:sz w:val="19"/>
          <w:szCs w:val="19"/>
        </w:rPr>
        <w:t>,</w:t>
      </w:r>
      <w:r w:rsidR="00772EA6" w:rsidRPr="00785600">
        <w:rPr>
          <w:b w:val="0"/>
          <w:sz w:val="19"/>
          <w:szCs w:val="19"/>
        </w:rPr>
        <w:t xml:space="preserve"> od </w:t>
      </w:r>
      <w:r w:rsidR="00FF3E09">
        <w:rPr>
          <w:b w:val="0"/>
          <w:sz w:val="19"/>
          <w:szCs w:val="19"/>
        </w:rPr>
        <w:t>maja</w:t>
      </w:r>
      <w:r w:rsidR="00772EA6" w:rsidRPr="00785600">
        <w:rPr>
          <w:b w:val="0"/>
          <w:sz w:val="19"/>
          <w:szCs w:val="19"/>
        </w:rPr>
        <w:t xml:space="preserve"> do </w:t>
      </w:r>
      <w:r w:rsidR="00164810">
        <w:rPr>
          <w:b w:val="0"/>
          <w:sz w:val="19"/>
          <w:szCs w:val="19"/>
        </w:rPr>
        <w:t>września</w:t>
      </w:r>
      <w:r w:rsidR="006B50FA" w:rsidRPr="00785600">
        <w:rPr>
          <w:b w:val="0"/>
          <w:sz w:val="19"/>
          <w:szCs w:val="19"/>
        </w:rPr>
        <w:t xml:space="preserve"> </w:t>
      </w:r>
      <w:r w:rsidR="00772EA6" w:rsidRPr="00785600">
        <w:rPr>
          <w:b w:val="0"/>
          <w:sz w:val="19"/>
          <w:szCs w:val="19"/>
        </w:rPr>
        <w:t xml:space="preserve">– odpowiednio </w:t>
      </w:r>
      <w:r w:rsidR="00FF3E09">
        <w:rPr>
          <w:b w:val="0"/>
          <w:sz w:val="19"/>
          <w:szCs w:val="19"/>
        </w:rPr>
        <w:t>41,0</w:t>
      </w:r>
      <w:r w:rsidR="00772EA6" w:rsidRPr="00785600">
        <w:rPr>
          <w:b w:val="0"/>
          <w:sz w:val="19"/>
          <w:szCs w:val="19"/>
        </w:rPr>
        <w:t xml:space="preserve">% w </w:t>
      </w:r>
      <w:r w:rsidR="00FF3E09">
        <w:rPr>
          <w:b w:val="0"/>
          <w:sz w:val="19"/>
          <w:szCs w:val="19"/>
        </w:rPr>
        <w:t>maju</w:t>
      </w:r>
      <w:r w:rsidR="00772EA6" w:rsidRPr="00785600">
        <w:rPr>
          <w:b w:val="0"/>
          <w:sz w:val="19"/>
          <w:szCs w:val="19"/>
        </w:rPr>
        <w:t xml:space="preserve">, </w:t>
      </w:r>
      <w:r w:rsidR="00FF3E09">
        <w:rPr>
          <w:b w:val="0"/>
          <w:sz w:val="19"/>
          <w:szCs w:val="19"/>
        </w:rPr>
        <w:t>42,5</w:t>
      </w:r>
      <w:r w:rsidR="006E75FB">
        <w:rPr>
          <w:b w:val="0"/>
          <w:sz w:val="19"/>
          <w:szCs w:val="19"/>
        </w:rPr>
        <w:t>%</w:t>
      </w:r>
      <w:r w:rsidR="00FF3E09">
        <w:rPr>
          <w:b w:val="0"/>
          <w:sz w:val="19"/>
          <w:szCs w:val="19"/>
        </w:rPr>
        <w:t xml:space="preserve"> w czerwcu, 49,0</w:t>
      </w:r>
      <w:r w:rsidR="00772EA6" w:rsidRPr="00785600">
        <w:rPr>
          <w:b w:val="0"/>
          <w:sz w:val="19"/>
          <w:szCs w:val="19"/>
        </w:rPr>
        <w:t xml:space="preserve">% w lipcu, </w:t>
      </w:r>
      <w:r w:rsidR="00FF3E09">
        <w:rPr>
          <w:b w:val="0"/>
          <w:sz w:val="19"/>
          <w:szCs w:val="19"/>
        </w:rPr>
        <w:t>52,9</w:t>
      </w:r>
      <w:r w:rsidR="006E75FB">
        <w:rPr>
          <w:b w:val="0"/>
          <w:sz w:val="19"/>
          <w:szCs w:val="19"/>
        </w:rPr>
        <w:t>% w sierpniu i </w:t>
      </w:r>
      <w:r w:rsidR="00FF3E09">
        <w:rPr>
          <w:b w:val="0"/>
          <w:sz w:val="19"/>
          <w:szCs w:val="19"/>
        </w:rPr>
        <w:t>39,4</w:t>
      </w:r>
      <w:r w:rsidR="00772EA6" w:rsidRPr="00785600">
        <w:rPr>
          <w:b w:val="0"/>
          <w:sz w:val="19"/>
          <w:szCs w:val="19"/>
        </w:rPr>
        <w:t>% we wrześniu</w:t>
      </w:r>
      <w:r w:rsidR="006B50FA" w:rsidRPr="00785600">
        <w:rPr>
          <w:b w:val="0"/>
          <w:sz w:val="19"/>
          <w:szCs w:val="19"/>
        </w:rPr>
        <w:t>)</w:t>
      </w:r>
      <w:r w:rsidR="00633D9D">
        <w:rPr>
          <w:b w:val="0"/>
          <w:sz w:val="19"/>
          <w:szCs w:val="19"/>
        </w:rPr>
        <w:t xml:space="preserve"> oraz w lutym – 40,1%</w:t>
      </w:r>
      <w:r w:rsidR="009B6432" w:rsidRPr="00785600">
        <w:rPr>
          <w:b w:val="0"/>
          <w:sz w:val="19"/>
          <w:szCs w:val="19"/>
        </w:rPr>
        <w:t xml:space="preserve">. </w:t>
      </w:r>
    </w:p>
    <w:p w14:paraId="23BB03F2" w14:textId="77777777" w:rsidR="006A5F1B" w:rsidRDefault="006A5F1B" w:rsidP="006A5F1B">
      <w:pPr>
        <w:pStyle w:val="tytuwykresu"/>
        <w:spacing w:before="0"/>
        <w:jc w:val="both"/>
        <w:rPr>
          <w:b w:val="0"/>
          <w:sz w:val="19"/>
          <w:szCs w:val="19"/>
        </w:rPr>
      </w:pPr>
      <w:r w:rsidRPr="00785600">
        <w:rPr>
          <w:b w:val="0"/>
          <w:sz w:val="19"/>
          <w:szCs w:val="19"/>
        </w:rPr>
        <w:t>Według rodzajów obiektów, w 201</w:t>
      </w:r>
      <w:r w:rsidR="00FF3E09">
        <w:rPr>
          <w:b w:val="0"/>
          <w:sz w:val="19"/>
          <w:szCs w:val="19"/>
        </w:rPr>
        <w:t>9</w:t>
      </w:r>
      <w:r w:rsidRPr="00785600">
        <w:rPr>
          <w:b w:val="0"/>
          <w:sz w:val="19"/>
          <w:szCs w:val="19"/>
        </w:rPr>
        <w:t xml:space="preserve"> r. najwyższy wskaźnik wykorzystania pojemności noclegowej odnotowano w zakładach uzdrowiskowych – 77,</w:t>
      </w:r>
      <w:r w:rsidR="00FF3E09">
        <w:rPr>
          <w:b w:val="0"/>
          <w:sz w:val="19"/>
          <w:szCs w:val="19"/>
        </w:rPr>
        <w:t>9</w:t>
      </w:r>
      <w:r w:rsidRPr="00785600">
        <w:rPr>
          <w:b w:val="0"/>
          <w:sz w:val="19"/>
          <w:szCs w:val="19"/>
        </w:rPr>
        <w:t xml:space="preserve">% (przed rokiem – </w:t>
      </w:r>
      <w:r w:rsidR="00FF3E09">
        <w:rPr>
          <w:b w:val="0"/>
          <w:sz w:val="19"/>
          <w:szCs w:val="19"/>
        </w:rPr>
        <w:t>77,6</w:t>
      </w:r>
      <w:r w:rsidRPr="00785600">
        <w:rPr>
          <w:b w:val="0"/>
          <w:sz w:val="19"/>
          <w:szCs w:val="19"/>
        </w:rPr>
        <w:t>%). Najniższe wykorzystanie w tych ob</w:t>
      </w:r>
      <w:r w:rsidR="00FF3E09">
        <w:rPr>
          <w:b w:val="0"/>
          <w:sz w:val="19"/>
          <w:szCs w:val="19"/>
        </w:rPr>
        <w:t>iektach obserwowano w styczniu</w:t>
      </w:r>
      <w:r w:rsidRPr="00785600">
        <w:rPr>
          <w:b w:val="0"/>
          <w:sz w:val="19"/>
          <w:szCs w:val="19"/>
        </w:rPr>
        <w:t xml:space="preserve"> i grudniu (</w:t>
      </w:r>
      <w:r w:rsidR="00FF3E09">
        <w:rPr>
          <w:b w:val="0"/>
          <w:sz w:val="19"/>
          <w:szCs w:val="19"/>
        </w:rPr>
        <w:t>po 63,9</w:t>
      </w:r>
      <w:r w:rsidRPr="00785600">
        <w:rPr>
          <w:b w:val="0"/>
          <w:sz w:val="19"/>
          <w:szCs w:val="19"/>
        </w:rPr>
        <w:t>%), w pozostałych miesiącach wskaźnik był wyższy niż 75%</w:t>
      </w:r>
      <w:r>
        <w:rPr>
          <w:b w:val="0"/>
          <w:sz w:val="19"/>
          <w:szCs w:val="19"/>
        </w:rPr>
        <w:t xml:space="preserve"> i najwyższy poziom osiągnął w sierpniu (84,</w:t>
      </w:r>
      <w:r w:rsidR="00FF3E09">
        <w:rPr>
          <w:b w:val="0"/>
          <w:sz w:val="19"/>
          <w:szCs w:val="19"/>
        </w:rPr>
        <w:t>2</w:t>
      </w:r>
      <w:r>
        <w:rPr>
          <w:b w:val="0"/>
          <w:sz w:val="19"/>
          <w:szCs w:val="19"/>
        </w:rPr>
        <w:t>%)</w:t>
      </w:r>
      <w:r w:rsidRPr="00785600">
        <w:rPr>
          <w:b w:val="0"/>
          <w:sz w:val="19"/>
          <w:szCs w:val="19"/>
        </w:rPr>
        <w:t xml:space="preserve">. W obiektach hotelowych stopień wykorzystania miejsc noclegowych wyniósł </w:t>
      </w:r>
      <w:r w:rsidR="00FF3E09">
        <w:rPr>
          <w:b w:val="0"/>
          <w:sz w:val="19"/>
          <w:szCs w:val="19"/>
        </w:rPr>
        <w:t>41,4</w:t>
      </w:r>
      <w:r w:rsidRPr="00785600">
        <w:rPr>
          <w:b w:val="0"/>
          <w:sz w:val="19"/>
          <w:szCs w:val="19"/>
        </w:rPr>
        <w:t>%, czyli o </w:t>
      </w:r>
      <w:r w:rsidR="00FF3E09">
        <w:rPr>
          <w:b w:val="0"/>
          <w:sz w:val="19"/>
          <w:szCs w:val="19"/>
        </w:rPr>
        <w:t xml:space="preserve">1,5 </w:t>
      </w:r>
      <w:proofErr w:type="spellStart"/>
      <w:r w:rsidRPr="00785600">
        <w:rPr>
          <w:b w:val="0"/>
          <w:sz w:val="19"/>
          <w:szCs w:val="19"/>
        </w:rPr>
        <w:t>p.proc</w:t>
      </w:r>
      <w:proofErr w:type="spellEnd"/>
      <w:r w:rsidRPr="00785600">
        <w:rPr>
          <w:b w:val="0"/>
          <w:sz w:val="19"/>
          <w:szCs w:val="19"/>
        </w:rPr>
        <w:t xml:space="preserve">. więcej niż </w:t>
      </w:r>
      <w:r>
        <w:rPr>
          <w:b w:val="0"/>
          <w:sz w:val="19"/>
          <w:szCs w:val="19"/>
        </w:rPr>
        <w:br/>
      </w:r>
      <w:r w:rsidRPr="00785600">
        <w:rPr>
          <w:b w:val="0"/>
          <w:sz w:val="19"/>
          <w:szCs w:val="19"/>
        </w:rPr>
        <w:t>w 201</w:t>
      </w:r>
      <w:r w:rsidR="00FF3E09">
        <w:rPr>
          <w:b w:val="0"/>
          <w:sz w:val="19"/>
          <w:szCs w:val="19"/>
        </w:rPr>
        <w:t>8</w:t>
      </w:r>
      <w:r w:rsidRPr="00785600">
        <w:rPr>
          <w:b w:val="0"/>
          <w:sz w:val="19"/>
          <w:szCs w:val="19"/>
        </w:rPr>
        <w:t xml:space="preserve"> r. </w:t>
      </w:r>
    </w:p>
    <w:p w14:paraId="589315A8" w14:textId="037FFA6D" w:rsidR="006A5F1B" w:rsidRPr="006A5F1B" w:rsidRDefault="00E9144A" w:rsidP="006A5F1B">
      <w:pPr>
        <w:pStyle w:val="tytuwykresu"/>
        <w:jc w:val="both"/>
        <w:rPr>
          <w:b w:val="0"/>
          <w:color w:val="000000" w:themeColor="text1"/>
          <w:sz w:val="19"/>
          <w:szCs w:val="19"/>
        </w:rPr>
      </w:pPr>
      <w:r w:rsidRPr="007D4E5E">
        <w:rPr>
          <w:b w:val="0"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1392" behindDoc="1" locked="0" layoutInCell="1" allowOverlap="1" wp14:anchorId="6C20906C" wp14:editId="3851758C">
                <wp:simplePos x="0" y="0"/>
                <wp:positionH relativeFrom="column">
                  <wp:posOffset>5208642</wp:posOffset>
                </wp:positionH>
                <wp:positionV relativeFrom="page">
                  <wp:posOffset>8886825</wp:posOffset>
                </wp:positionV>
                <wp:extent cx="1724400" cy="1126800"/>
                <wp:effectExtent l="0" t="0" r="0" b="0"/>
                <wp:wrapTight wrapText="bothSides">
                  <wp:wrapPolygon edited="0">
                    <wp:start x="716" y="0"/>
                    <wp:lineTo x="716" y="21186"/>
                    <wp:lineTo x="20765" y="21186"/>
                    <wp:lineTo x="20765" y="0"/>
                    <wp:lineTo x="716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2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7B6F3" w14:textId="77777777" w:rsidR="00FF3E09" w:rsidRPr="00D616D2" w:rsidRDefault="00FF3E09" w:rsidP="006A5F1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201</w:t>
                            </w:r>
                            <w:r w:rsidR="00E9144A">
                              <w:t>9</w:t>
                            </w:r>
                            <w:r>
                              <w:t xml:space="preserve"> r. najwyższy stopień wykorzystania miejsc noclegowych odnotowano w Jeleniej Górze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C7D39" id="Pole tekstowe 16" o:spid="_x0000_s1033" type="#_x0000_t202" style="position:absolute;left:0;text-align:left;margin-left:410.15pt;margin-top:699.75pt;width:135.8pt;height:88.7pt;z-index:-25154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" filled="f" stroked="f">
                <v:textbox>
                  <w:txbxContent>
                    <w:p w:rsidR="00FF3E09" w:rsidRPr="00D616D2" w:rsidRDefault="00FF3E09" w:rsidP="006A5F1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201</w:t>
                      </w:r>
                      <w:r w:rsidR="00E9144A">
                        <w:t>9</w:t>
                      </w:r>
                      <w:r>
                        <w:t xml:space="preserve"> r. najwyższy stopień wykorzystania miejsc noclegowych odnotowano w Jeleniej Górze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A5F1B" w:rsidRPr="00785600">
        <w:rPr>
          <w:b w:val="0"/>
          <w:color w:val="000000" w:themeColor="text1"/>
          <w:sz w:val="19"/>
          <w:szCs w:val="19"/>
        </w:rPr>
        <w:t xml:space="preserve">Stopień wykorzystania miejsc noclegowych we wszystkich obiektach noclegowych turystyki różnił się istotnie między powiatami i </w:t>
      </w:r>
      <w:r w:rsidR="006A5F1B">
        <w:rPr>
          <w:b w:val="0"/>
          <w:color w:val="000000" w:themeColor="text1"/>
          <w:sz w:val="19"/>
          <w:szCs w:val="19"/>
        </w:rPr>
        <w:t>w 201</w:t>
      </w:r>
      <w:r w:rsidR="00FF3E09">
        <w:rPr>
          <w:b w:val="0"/>
          <w:color w:val="000000" w:themeColor="text1"/>
          <w:sz w:val="19"/>
          <w:szCs w:val="19"/>
        </w:rPr>
        <w:t>9</w:t>
      </w:r>
      <w:r w:rsidR="006A5F1B">
        <w:rPr>
          <w:b w:val="0"/>
          <w:color w:val="000000" w:themeColor="text1"/>
          <w:sz w:val="19"/>
          <w:szCs w:val="19"/>
        </w:rPr>
        <w:t xml:space="preserve"> r. </w:t>
      </w:r>
      <w:r w:rsidR="006A5F1B" w:rsidRPr="00785600">
        <w:rPr>
          <w:b w:val="0"/>
          <w:color w:val="000000" w:themeColor="text1"/>
          <w:sz w:val="19"/>
          <w:szCs w:val="19"/>
        </w:rPr>
        <w:t>wahał się od 7,</w:t>
      </w:r>
      <w:r w:rsidR="000B54F9">
        <w:rPr>
          <w:b w:val="0"/>
          <w:color w:val="000000" w:themeColor="text1"/>
          <w:sz w:val="19"/>
          <w:szCs w:val="19"/>
        </w:rPr>
        <w:t>9</w:t>
      </w:r>
      <w:r w:rsidR="006A5F1B" w:rsidRPr="00785600">
        <w:rPr>
          <w:b w:val="0"/>
          <w:color w:val="000000" w:themeColor="text1"/>
          <w:sz w:val="19"/>
          <w:szCs w:val="19"/>
        </w:rPr>
        <w:t xml:space="preserve">% do 52,1%. Spośród 30 powiatów województwa dolnośląskiego wskaźnik wykorzystania pojemności noclegowej, który przekraczał średni poziom w województwie, wystąpił </w:t>
      </w:r>
      <w:r w:rsidR="000B54F9">
        <w:rPr>
          <w:b w:val="0"/>
          <w:color w:val="000000" w:themeColor="text1"/>
          <w:sz w:val="19"/>
          <w:szCs w:val="19"/>
        </w:rPr>
        <w:t xml:space="preserve">we wszystkich </w:t>
      </w:r>
      <w:r w:rsidR="006A5F1B" w:rsidRPr="00785600">
        <w:rPr>
          <w:b w:val="0"/>
          <w:color w:val="000000" w:themeColor="text1"/>
          <w:sz w:val="19"/>
          <w:szCs w:val="19"/>
        </w:rPr>
        <w:t>miastach na prawach powiatu</w:t>
      </w:r>
      <w:r w:rsidR="00A73DD5">
        <w:rPr>
          <w:b w:val="0"/>
          <w:color w:val="000000" w:themeColor="text1"/>
          <w:sz w:val="19"/>
          <w:szCs w:val="19"/>
        </w:rPr>
        <w:t xml:space="preserve"> </w:t>
      </w:r>
      <w:r w:rsidR="006E75FB">
        <w:rPr>
          <w:b w:val="0"/>
          <w:color w:val="000000" w:themeColor="text1"/>
          <w:sz w:val="19"/>
          <w:szCs w:val="19"/>
        </w:rPr>
        <w:t>o</w:t>
      </w:r>
      <w:r w:rsidR="00A73DD5">
        <w:rPr>
          <w:b w:val="0"/>
          <w:color w:val="000000" w:themeColor="text1"/>
          <w:sz w:val="19"/>
          <w:szCs w:val="19"/>
        </w:rPr>
        <w:t>prócz Legnic</w:t>
      </w:r>
      <w:r w:rsidR="006E75FB">
        <w:rPr>
          <w:b w:val="0"/>
          <w:color w:val="000000" w:themeColor="text1"/>
          <w:sz w:val="19"/>
          <w:szCs w:val="19"/>
        </w:rPr>
        <w:t>y</w:t>
      </w:r>
      <w:r w:rsidR="00A73DD5">
        <w:rPr>
          <w:b w:val="0"/>
          <w:color w:val="000000" w:themeColor="text1"/>
          <w:sz w:val="19"/>
          <w:szCs w:val="19"/>
        </w:rPr>
        <w:t xml:space="preserve"> (36,4%), tj.</w:t>
      </w:r>
      <w:r w:rsidR="006A5F1B" w:rsidRPr="00785600">
        <w:rPr>
          <w:b w:val="0"/>
          <w:color w:val="000000" w:themeColor="text1"/>
          <w:sz w:val="19"/>
          <w:szCs w:val="19"/>
        </w:rPr>
        <w:t xml:space="preserve">: w Jeleniej </w:t>
      </w:r>
      <w:r w:rsidR="00A73DD5">
        <w:rPr>
          <w:b w:val="0"/>
          <w:color w:val="000000" w:themeColor="text1"/>
          <w:sz w:val="19"/>
          <w:szCs w:val="19"/>
        </w:rPr>
        <w:t>Górze (52,1%)</w:t>
      </w:r>
      <w:r w:rsidR="006A5F1B" w:rsidRPr="00785600">
        <w:rPr>
          <w:b w:val="0"/>
          <w:color w:val="000000" w:themeColor="text1"/>
          <w:sz w:val="19"/>
          <w:szCs w:val="19"/>
        </w:rPr>
        <w:t>, w Wałbrzychu (</w:t>
      </w:r>
      <w:r w:rsidR="00A73DD5">
        <w:rPr>
          <w:b w:val="0"/>
          <w:color w:val="000000" w:themeColor="text1"/>
          <w:sz w:val="19"/>
          <w:szCs w:val="19"/>
        </w:rPr>
        <w:t>43,5</w:t>
      </w:r>
      <w:r w:rsidR="006A5F1B" w:rsidRPr="00785600">
        <w:rPr>
          <w:b w:val="0"/>
          <w:color w:val="000000" w:themeColor="text1"/>
          <w:sz w:val="19"/>
          <w:szCs w:val="19"/>
        </w:rPr>
        <w:t>%) i we Wrocławiu (48,</w:t>
      </w:r>
      <w:r w:rsidR="00A73DD5">
        <w:rPr>
          <w:b w:val="0"/>
          <w:color w:val="000000" w:themeColor="text1"/>
          <w:sz w:val="19"/>
          <w:szCs w:val="19"/>
        </w:rPr>
        <w:t>2</w:t>
      </w:r>
      <w:r w:rsidR="006E75FB">
        <w:rPr>
          <w:b w:val="0"/>
          <w:color w:val="000000" w:themeColor="text1"/>
          <w:sz w:val="19"/>
          <w:szCs w:val="19"/>
        </w:rPr>
        <w:t>%) oraz w </w:t>
      </w:r>
      <w:r w:rsidR="006A5F1B" w:rsidRPr="00785600">
        <w:rPr>
          <w:b w:val="0"/>
          <w:color w:val="000000" w:themeColor="text1"/>
          <w:sz w:val="19"/>
          <w:szCs w:val="19"/>
        </w:rPr>
        <w:t>powiatach: lubańskim (</w:t>
      </w:r>
      <w:r w:rsidR="00A73DD5">
        <w:rPr>
          <w:b w:val="0"/>
          <w:color w:val="000000" w:themeColor="text1"/>
          <w:sz w:val="19"/>
          <w:szCs w:val="19"/>
        </w:rPr>
        <w:t>48,3</w:t>
      </w:r>
      <w:r w:rsidR="006A5F1B" w:rsidRPr="00785600">
        <w:rPr>
          <w:b w:val="0"/>
          <w:color w:val="000000" w:themeColor="text1"/>
          <w:sz w:val="19"/>
          <w:szCs w:val="19"/>
        </w:rPr>
        <w:t>%), wałbrzyskim (</w:t>
      </w:r>
      <w:r w:rsidR="00A73DD5">
        <w:rPr>
          <w:b w:val="0"/>
          <w:color w:val="000000" w:themeColor="text1"/>
          <w:sz w:val="19"/>
          <w:szCs w:val="19"/>
        </w:rPr>
        <w:t>45,8</w:t>
      </w:r>
      <w:r w:rsidR="006A5F1B" w:rsidRPr="00785600">
        <w:rPr>
          <w:b w:val="0"/>
          <w:color w:val="000000" w:themeColor="text1"/>
          <w:sz w:val="19"/>
          <w:szCs w:val="19"/>
        </w:rPr>
        <w:t>%), kłodzkim (43,</w:t>
      </w:r>
      <w:r w:rsidR="00A73DD5">
        <w:rPr>
          <w:b w:val="0"/>
          <w:color w:val="000000" w:themeColor="text1"/>
          <w:sz w:val="19"/>
          <w:szCs w:val="19"/>
        </w:rPr>
        <w:t>8</w:t>
      </w:r>
      <w:r w:rsidR="006A5F1B" w:rsidRPr="00785600">
        <w:rPr>
          <w:b w:val="0"/>
          <w:color w:val="000000" w:themeColor="text1"/>
          <w:sz w:val="19"/>
          <w:szCs w:val="19"/>
        </w:rPr>
        <w:t>%)</w:t>
      </w:r>
      <w:r w:rsidR="00A73DD5">
        <w:rPr>
          <w:b w:val="0"/>
          <w:color w:val="000000" w:themeColor="text1"/>
          <w:sz w:val="19"/>
          <w:szCs w:val="19"/>
        </w:rPr>
        <w:t xml:space="preserve">, </w:t>
      </w:r>
      <w:r w:rsidR="00633D9D">
        <w:rPr>
          <w:b w:val="0"/>
          <w:color w:val="000000" w:themeColor="text1"/>
          <w:sz w:val="19"/>
          <w:szCs w:val="19"/>
        </w:rPr>
        <w:t>bolesławieckim (40,6%),</w:t>
      </w:r>
      <w:r w:rsidR="00633D9D" w:rsidRPr="00785600">
        <w:rPr>
          <w:b w:val="0"/>
          <w:color w:val="000000" w:themeColor="text1"/>
          <w:sz w:val="19"/>
          <w:szCs w:val="19"/>
        </w:rPr>
        <w:t xml:space="preserve"> </w:t>
      </w:r>
      <w:r w:rsidR="00633D9D">
        <w:rPr>
          <w:b w:val="0"/>
          <w:color w:val="000000" w:themeColor="text1"/>
          <w:sz w:val="19"/>
          <w:szCs w:val="19"/>
        </w:rPr>
        <w:t>zgorzeleckim (40,3%)</w:t>
      </w:r>
      <w:r w:rsidR="00A73DD5">
        <w:rPr>
          <w:b w:val="0"/>
          <w:color w:val="000000" w:themeColor="text1"/>
          <w:sz w:val="19"/>
          <w:szCs w:val="19"/>
        </w:rPr>
        <w:t xml:space="preserve"> </w:t>
      </w:r>
      <w:r w:rsidR="006A5F1B" w:rsidRPr="00785600">
        <w:rPr>
          <w:b w:val="0"/>
          <w:color w:val="000000" w:themeColor="text1"/>
          <w:sz w:val="19"/>
          <w:szCs w:val="19"/>
        </w:rPr>
        <w:t xml:space="preserve">i </w:t>
      </w:r>
      <w:r w:rsidR="00A73DD5">
        <w:rPr>
          <w:b w:val="0"/>
          <w:color w:val="000000" w:themeColor="text1"/>
          <w:sz w:val="19"/>
          <w:szCs w:val="19"/>
        </w:rPr>
        <w:t>wołowskim</w:t>
      </w:r>
      <w:r w:rsidR="006A5F1B" w:rsidRPr="00785600">
        <w:rPr>
          <w:b w:val="0"/>
          <w:color w:val="000000" w:themeColor="text1"/>
          <w:sz w:val="19"/>
          <w:szCs w:val="19"/>
        </w:rPr>
        <w:t xml:space="preserve"> (</w:t>
      </w:r>
      <w:r w:rsidR="00A73DD5">
        <w:rPr>
          <w:b w:val="0"/>
          <w:color w:val="000000" w:themeColor="text1"/>
          <w:sz w:val="19"/>
          <w:szCs w:val="19"/>
        </w:rPr>
        <w:t>39,6</w:t>
      </w:r>
      <w:r w:rsidR="006A5F1B" w:rsidRPr="00785600">
        <w:rPr>
          <w:b w:val="0"/>
          <w:color w:val="000000" w:themeColor="text1"/>
          <w:sz w:val="19"/>
          <w:szCs w:val="19"/>
        </w:rPr>
        <w:t xml:space="preserve">%). </w:t>
      </w:r>
      <w:r w:rsidR="006A5F1B">
        <w:rPr>
          <w:b w:val="0"/>
          <w:color w:val="000000" w:themeColor="text1"/>
          <w:sz w:val="19"/>
          <w:szCs w:val="19"/>
        </w:rPr>
        <w:t>Najniższe wykorzystanie pojemności noclegowej, kształtujące się na poziomie niższym niż 20% odnotowano w powiatach: górowskim, kamiennogórskim</w:t>
      </w:r>
      <w:r>
        <w:rPr>
          <w:b w:val="0"/>
          <w:color w:val="000000" w:themeColor="text1"/>
          <w:sz w:val="19"/>
          <w:szCs w:val="19"/>
        </w:rPr>
        <w:t>, milickim</w:t>
      </w:r>
      <w:r w:rsidR="006A5F1B">
        <w:rPr>
          <w:b w:val="0"/>
          <w:color w:val="000000" w:themeColor="text1"/>
          <w:sz w:val="19"/>
          <w:szCs w:val="19"/>
        </w:rPr>
        <w:t xml:space="preserve"> i strzelińskim.</w:t>
      </w:r>
    </w:p>
    <w:p w14:paraId="1DB2B775" w14:textId="77777777" w:rsidR="00680E65" w:rsidRPr="00020E5D" w:rsidRDefault="005565B3" w:rsidP="00756287">
      <w:pPr>
        <w:ind w:left="851" w:hanging="851"/>
      </w:pPr>
      <w:r>
        <w:rPr>
          <w:b/>
          <w:spacing w:val="-2"/>
          <w:sz w:val="18"/>
          <w:shd w:val="clear" w:color="auto" w:fill="FFFFFF"/>
        </w:rPr>
        <w:lastRenderedPageBreak/>
        <w:t xml:space="preserve">Wykres </w:t>
      </w:r>
      <w:r w:rsidR="00D82BDC">
        <w:rPr>
          <w:b/>
          <w:spacing w:val="-2"/>
          <w:sz w:val="18"/>
          <w:shd w:val="clear" w:color="auto" w:fill="FFFFFF"/>
        </w:rPr>
        <w:t>2</w:t>
      </w:r>
      <w:r>
        <w:rPr>
          <w:b/>
          <w:spacing w:val="-2"/>
          <w:sz w:val="18"/>
          <w:shd w:val="clear" w:color="auto" w:fill="FFFFFF"/>
        </w:rPr>
        <w:t xml:space="preserve">. </w:t>
      </w:r>
      <w:r w:rsidR="006B50FA">
        <w:rPr>
          <w:b/>
          <w:spacing w:val="-2"/>
          <w:sz w:val="18"/>
          <w:shd w:val="clear" w:color="auto" w:fill="FFFFFF"/>
        </w:rPr>
        <w:t>Stopień wykorzystania miejsc noclegowych w obiektach turystycznych</w:t>
      </w:r>
      <w:r w:rsidR="00020E5D">
        <w:rPr>
          <w:b/>
          <w:spacing w:val="-2"/>
          <w:sz w:val="18"/>
          <w:shd w:val="clear" w:color="auto" w:fill="FFFFFF"/>
        </w:rPr>
        <w:t xml:space="preserve"> </w:t>
      </w:r>
      <w:r w:rsidR="00756287">
        <w:rPr>
          <w:b/>
          <w:spacing w:val="-2"/>
          <w:sz w:val="18"/>
          <w:shd w:val="clear" w:color="auto" w:fill="FFFFFF"/>
        </w:rPr>
        <w:t>według rodzaj</w:t>
      </w:r>
      <w:r w:rsidR="00D82BDC">
        <w:rPr>
          <w:b/>
          <w:spacing w:val="-2"/>
          <w:sz w:val="18"/>
          <w:shd w:val="clear" w:color="auto" w:fill="FFFFFF"/>
        </w:rPr>
        <w:t>ów</w:t>
      </w:r>
      <w:r w:rsidR="00756287">
        <w:rPr>
          <w:b/>
          <w:spacing w:val="-2"/>
          <w:sz w:val="18"/>
          <w:shd w:val="clear" w:color="auto" w:fill="FFFFFF"/>
        </w:rPr>
        <w:t xml:space="preserve"> </w:t>
      </w:r>
      <w:r w:rsidR="005B68B6">
        <w:rPr>
          <w:b/>
          <w:spacing w:val="-2"/>
          <w:sz w:val="18"/>
          <w:shd w:val="clear" w:color="auto" w:fill="FFFFFF"/>
        </w:rPr>
        <w:br/>
      </w:r>
      <w:r w:rsidR="00B16EC6">
        <w:rPr>
          <w:b/>
          <w:spacing w:val="-2"/>
          <w:sz w:val="18"/>
          <w:shd w:val="clear" w:color="auto" w:fill="FFFFFF"/>
        </w:rPr>
        <w:t>w województwie dolnośląskim</w:t>
      </w:r>
      <w:r w:rsidR="00D82BDC">
        <w:rPr>
          <w:b/>
          <w:spacing w:val="-2"/>
          <w:sz w:val="18"/>
          <w:shd w:val="clear" w:color="auto" w:fill="FFFFFF"/>
        </w:rPr>
        <w:t xml:space="preserve"> w 201</w:t>
      </w:r>
      <w:r w:rsidR="008C5192">
        <w:rPr>
          <w:b/>
          <w:spacing w:val="-2"/>
          <w:sz w:val="18"/>
          <w:shd w:val="clear" w:color="auto" w:fill="FFFFFF"/>
        </w:rPr>
        <w:t>9</w:t>
      </w:r>
      <w:r w:rsidR="00D82BDC">
        <w:rPr>
          <w:b/>
          <w:spacing w:val="-2"/>
          <w:sz w:val="18"/>
          <w:shd w:val="clear" w:color="auto" w:fill="FFFFFF"/>
        </w:rPr>
        <w:t xml:space="preserve"> r.</w:t>
      </w:r>
    </w:p>
    <w:p w14:paraId="6C34CCC8" w14:textId="2C24ADFD" w:rsidR="00C71501" w:rsidRDefault="005B5C92" w:rsidP="007D4E5E">
      <w:pPr>
        <w:pStyle w:val="tytuwykresu"/>
        <w:jc w:val="both"/>
        <w:rPr>
          <w:b w:val="0"/>
          <w:color w:val="000000" w:themeColor="text1"/>
        </w:rPr>
      </w:pPr>
      <w:r>
        <w:rPr>
          <w:b w:val="0"/>
          <w:noProof/>
          <w:color w:val="000000" w:themeColor="text1"/>
          <w:lang w:eastAsia="pl-PL"/>
        </w:rPr>
        <w:drawing>
          <wp:anchor distT="0" distB="0" distL="114300" distR="114300" simplePos="0" relativeHeight="251783680" behindDoc="0" locked="0" layoutInCell="1" allowOverlap="1" wp14:anchorId="04908F3B" wp14:editId="70D5E915">
            <wp:simplePos x="0" y="0"/>
            <wp:positionH relativeFrom="margin">
              <wp:posOffset>0</wp:posOffset>
            </wp:positionH>
            <wp:positionV relativeFrom="paragraph">
              <wp:posOffset>45306</wp:posOffset>
            </wp:positionV>
            <wp:extent cx="5135245" cy="3486785"/>
            <wp:effectExtent l="0" t="0" r="8255" b="0"/>
            <wp:wrapNone/>
            <wp:docPr id="8" name="Graf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res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10739" w14:textId="6DC14FF0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7C9EE534" w14:textId="77777777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76CBF160" w14:textId="77777777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08F7E8E3" w14:textId="77777777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29AE0D6E" w14:textId="77777777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1545FAF2" w14:textId="77777777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38B8E26B" w14:textId="77777777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27D2E7CF" w14:textId="77777777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6113A7DF" w14:textId="77777777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4A1BEE47" w14:textId="77777777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2C90F296" w14:textId="77777777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4FB72155" w14:textId="77777777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3F86A69A" w14:textId="77777777" w:rsidR="00C71501" w:rsidRDefault="00C71501" w:rsidP="007D4E5E">
      <w:pPr>
        <w:pStyle w:val="tytuwykresu"/>
        <w:jc w:val="both"/>
        <w:rPr>
          <w:b w:val="0"/>
          <w:color w:val="000000" w:themeColor="text1"/>
        </w:rPr>
      </w:pPr>
    </w:p>
    <w:p w14:paraId="2BB22AED" w14:textId="77777777" w:rsidR="00AB7C79" w:rsidRDefault="00AB7C79" w:rsidP="007D4E5E">
      <w:pPr>
        <w:pStyle w:val="tytuwykresu"/>
        <w:jc w:val="both"/>
        <w:rPr>
          <w:b w:val="0"/>
          <w:color w:val="000000" w:themeColor="text1"/>
        </w:rPr>
      </w:pPr>
    </w:p>
    <w:p w14:paraId="6D259CCA" w14:textId="77777777" w:rsidR="006A5F1B" w:rsidRDefault="006A5F1B" w:rsidP="007D4E5E">
      <w:pPr>
        <w:pStyle w:val="tytuwykresu"/>
        <w:jc w:val="both"/>
        <w:rPr>
          <w:b w:val="0"/>
          <w:color w:val="000000" w:themeColor="text1"/>
          <w:sz w:val="19"/>
          <w:szCs w:val="19"/>
        </w:rPr>
      </w:pPr>
    </w:p>
    <w:p w14:paraId="56FCD14A" w14:textId="5FB6CFE8" w:rsidR="00A34AF3" w:rsidRDefault="00A34AF3" w:rsidP="007D4E5E">
      <w:pPr>
        <w:pStyle w:val="tytuwykresu"/>
        <w:jc w:val="both"/>
        <w:rPr>
          <w:b w:val="0"/>
          <w:color w:val="000000" w:themeColor="text1"/>
          <w:sz w:val="19"/>
          <w:szCs w:val="19"/>
        </w:rPr>
      </w:pPr>
      <w:r>
        <w:rPr>
          <w:b w:val="0"/>
          <w:color w:val="000000" w:themeColor="text1"/>
          <w:sz w:val="19"/>
          <w:szCs w:val="19"/>
        </w:rPr>
        <w:t xml:space="preserve">W skali roku w </w:t>
      </w:r>
      <w:r w:rsidR="008E66C3">
        <w:rPr>
          <w:b w:val="0"/>
          <w:color w:val="000000" w:themeColor="text1"/>
          <w:sz w:val="19"/>
          <w:szCs w:val="19"/>
        </w:rPr>
        <w:t>większości</w:t>
      </w:r>
      <w:r>
        <w:rPr>
          <w:b w:val="0"/>
          <w:color w:val="000000" w:themeColor="text1"/>
          <w:sz w:val="19"/>
          <w:szCs w:val="19"/>
        </w:rPr>
        <w:t xml:space="preserve"> powiatów stopień wykorzystania pojemności noclegowej zwiększył się, w tym najbardziej </w:t>
      </w:r>
      <w:r w:rsidR="008B6CD5">
        <w:rPr>
          <w:b w:val="0"/>
          <w:color w:val="000000" w:themeColor="text1"/>
          <w:sz w:val="19"/>
          <w:szCs w:val="19"/>
        </w:rPr>
        <w:t xml:space="preserve">w powiecie </w:t>
      </w:r>
      <w:r w:rsidR="008E66C3">
        <w:rPr>
          <w:b w:val="0"/>
          <w:color w:val="000000" w:themeColor="text1"/>
          <w:sz w:val="19"/>
          <w:szCs w:val="19"/>
        </w:rPr>
        <w:t>wołowskim</w:t>
      </w:r>
      <w:r w:rsidR="008B6CD5">
        <w:rPr>
          <w:b w:val="0"/>
          <w:color w:val="000000" w:themeColor="text1"/>
          <w:sz w:val="19"/>
          <w:szCs w:val="19"/>
        </w:rPr>
        <w:t xml:space="preserve"> (o 8,</w:t>
      </w:r>
      <w:r w:rsidR="008E66C3">
        <w:rPr>
          <w:b w:val="0"/>
          <w:color w:val="000000" w:themeColor="text1"/>
          <w:sz w:val="19"/>
          <w:szCs w:val="19"/>
        </w:rPr>
        <w:t xml:space="preserve">4 </w:t>
      </w:r>
      <w:proofErr w:type="spellStart"/>
      <w:r w:rsidR="008E66C3">
        <w:rPr>
          <w:b w:val="0"/>
          <w:color w:val="000000" w:themeColor="text1"/>
          <w:sz w:val="19"/>
          <w:szCs w:val="19"/>
        </w:rPr>
        <w:t>p.proc</w:t>
      </w:r>
      <w:proofErr w:type="spellEnd"/>
      <w:r w:rsidR="008E66C3">
        <w:rPr>
          <w:b w:val="0"/>
          <w:color w:val="000000" w:themeColor="text1"/>
          <w:sz w:val="19"/>
          <w:szCs w:val="19"/>
        </w:rPr>
        <w:t>.), średzkim</w:t>
      </w:r>
      <w:r w:rsidR="008B6CD5">
        <w:rPr>
          <w:b w:val="0"/>
          <w:color w:val="000000" w:themeColor="text1"/>
          <w:sz w:val="19"/>
          <w:szCs w:val="19"/>
        </w:rPr>
        <w:t xml:space="preserve"> (o </w:t>
      </w:r>
      <w:r w:rsidR="008E66C3">
        <w:rPr>
          <w:b w:val="0"/>
          <w:color w:val="000000" w:themeColor="text1"/>
          <w:sz w:val="19"/>
          <w:szCs w:val="19"/>
        </w:rPr>
        <w:t>8,3</w:t>
      </w:r>
      <w:r w:rsidR="008B6CD5">
        <w:rPr>
          <w:b w:val="0"/>
          <w:color w:val="000000" w:themeColor="text1"/>
          <w:sz w:val="19"/>
          <w:szCs w:val="19"/>
        </w:rPr>
        <w:t xml:space="preserve"> </w:t>
      </w:r>
      <w:proofErr w:type="spellStart"/>
      <w:r w:rsidR="008B6CD5">
        <w:rPr>
          <w:b w:val="0"/>
          <w:color w:val="000000" w:themeColor="text1"/>
          <w:sz w:val="19"/>
          <w:szCs w:val="19"/>
        </w:rPr>
        <w:t>p.proc</w:t>
      </w:r>
      <w:proofErr w:type="spellEnd"/>
      <w:r w:rsidR="008B6CD5">
        <w:rPr>
          <w:b w:val="0"/>
          <w:color w:val="000000" w:themeColor="text1"/>
          <w:sz w:val="19"/>
          <w:szCs w:val="19"/>
        </w:rPr>
        <w:t>.)</w:t>
      </w:r>
      <w:r w:rsidR="008E66C3">
        <w:rPr>
          <w:b w:val="0"/>
          <w:color w:val="000000" w:themeColor="text1"/>
          <w:sz w:val="19"/>
          <w:szCs w:val="19"/>
        </w:rPr>
        <w:t xml:space="preserve"> oraz bolesławieckim (o 6,1 </w:t>
      </w:r>
      <w:proofErr w:type="spellStart"/>
      <w:r w:rsidR="008E66C3">
        <w:rPr>
          <w:b w:val="0"/>
          <w:color w:val="000000" w:themeColor="text1"/>
          <w:sz w:val="19"/>
          <w:szCs w:val="19"/>
        </w:rPr>
        <w:t>p.proc</w:t>
      </w:r>
      <w:proofErr w:type="spellEnd"/>
      <w:r w:rsidR="008E66C3">
        <w:rPr>
          <w:b w:val="0"/>
          <w:color w:val="000000" w:themeColor="text1"/>
          <w:sz w:val="19"/>
          <w:szCs w:val="19"/>
        </w:rPr>
        <w:t xml:space="preserve">.) i głogowskim (o 5,2 </w:t>
      </w:r>
      <w:proofErr w:type="spellStart"/>
      <w:r w:rsidR="008E66C3">
        <w:rPr>
          <w:b w:val="0"/>
          <w:color w:val="000000" w:themeColor="text1"/>
          <w:sz w:val="19"/>
          <w:szCs w:val="19"/>
        </w:rPr>
        <w:t>p.proc</w:t>
      </w:r>
      <w:proofErr w:type="spellEnd"/>
      <w:r w:rsidR="008E66C3">
        <w:rPr>
          <w:b w:val="0"/>
          <w:color w:val="000000" w:themeColor="text1"/>
          <w:sz w:val="19"/>
          <w:szCs w:val="19"/>
        </w:rPr>
        <w:t>.)</w:t>
      </w:r>
      <w:r w:rsidR="008B6CD5">
        <w:rPr>
          <w:b w:val="0"/>
          <w:color w:val="000000" w:themeColor="text1"/>
          <w:sz w:val="19"/>
          <w:szCs w:val="19"/>
        </w:rPr>
        <w:t>.</w:t>
      </w:r>
      <w:r w:rsidR="00484F9D">
        <w:rPr>
          <w:b w:val="0"/>
          <w:color w:val="000000" w:themeColor="text1"/>
          <w:sz w:val="19"/>
          <w:szCs w:val="19"/>
        </w:rPr>
        <w:t xml:space="preserve"> </w:t>
      </w:r>
      <w:r w:rsidR="008E66C3">
        <w:rPr>
          <w:b w:val="0"/>
          <w:color w:val="000000" w:themeColor="text1"/>
          <w:sz w:val="19"/>
          <w:szCs w:val="19"/>
        </w:rPr>
        <w:t>Z kolei</w:t>
      </w:r>
      <w:r w:rsidR="00484F9D">
        <w:rPr>
          <w:b w:val="0"/>
          <w:color w:val="000000" w:themeColor="text1"/>
          <w:sz w:val="19"/>
          <w:szCs w:val="19"/>
        </w:rPr>
        <w:t xml:space="preserve"> stopień wykorzystania pojemności noclegowej obniżył się</w:t>
      </w:r>
      <w:r w:rsidR="00570035">
        <w:rPr>
          <w:b w:val="0"/>
          <w:color w:val="000000" w:themeColor="text1"/>
          <w:sz w:val="19"/>
          <w:szCs w:val="19"/>
        </w:rPr>
        <w:t xml:space="preserve"> </w:t>
      </w:r>
      <w:r w:rsidR="00AE6000">
        <w:rPr>
          <w:b w:val="0"/>
          <w:color w:val="000000" w:themeColor="text1"/>
          <w:sz w:val="19"/>
          <w:szCs w:val="19"/>
        </w:rPr>
        <w:t xml:space="preserve">najbardziej w powiecie </w:t>
      </w:r>
      <w:r w:rsidR="008E66C3">
        <w:rPr>
          <w:b w:val="0"/>
          <w:color w:val="000000" w:themeColor="text1"/>
          <w:sz w:val="19"/>
          <w:szCs w:val="19"/>
        </w:rPr>
        <w:t xml:space="preserve">oławskim (o 5,9 </w:t>
      </w:r>
      <w:proofErr w:type="spellStart"/>
      <w:r w:rsidR="008E66C3">
        <w:rPr>
          <w:b w:val="0"/>
          <w:color w:val="000000" w:themeColor="text1"/>
          <w:sz w:val="19"/>
          <w:szCs w:val="19"/>
        </w:rPr>
        <w:t>p.pro</w:t>
      </w:r>
      <w:r w:rsidR="006B7276">
        <w:rPr>
          <w:b w:val="0"/>
          <w:color w:val="000000" w:themeColor="text1"/>
          <w:sz w:val="19"/>
          <w:szCs w:val="19"/>
        </w:rPr>
        <w:t>c</w:t>
      </w:r>
      <w:proofErr w:type="spellEnd"/>
      <w:r w:rsidR="006B7276">
        <w:rPr>
          <w:b w:val="0"/>
          <w:color w:val="000000" w:themeColor="text1"/>
          <w:sz w:val="19"/>
          <w:szCs w:val="19"/>
        </w:rPr>
        <w:t xml:space="preserve">.), milickim (o 4,4 </w:t>
      </w:r>
      <w:proofErr w:type="spellStart"/>
      <w:r w:rsidR="006B7276">
        <w:rPr>
          <w:b w:val="0"/>
          <w:color w:val="000000" w:themeColor="text1"/>
          <w:sz w:val="19"/>
          <w:szCs w:val="19"/>
        </w:rPr>
        <w:t>p.proc</w:t>
      </w:r>
      <w:proofErr w:type="spellEnd"/>
      <w:r w:rsidR="006B7276">
        <w:rPr>
          <w:b w:val="0"/>
          <w:color w:val="000000" w:themeColor="text1"/>
          <w:sz w:val="19"/>
          <w:szCs w:val="19"/>
        </w:rPr>
        <w:t>.) i </w:t>
      </w:r>
      <w:r w:rsidR="008E66C3">
        <w:rPr>
          <w:b w:val="0"/>
          <w:color w:val="000000" w:themeColor="text1"/>
          <w:sz w:val="19"/>
          <w:szCs w:val="19"/>
        </w:rPr>
        <w:t xml:space="preserve">w Legnicy (o 4,0 </w:t>
      </w:r>
      <w:proofErr w:type="spellStart"/>
      <w:r w:rsidR="008E66C3">
        <w:rPr>
          <w:b w:val="0"/>
          <w:color w:val="000000" w:themeColor="text1"/>
          <w:sz w:val="19"/>
          <w:szCs w:val="19"/>
        </w:rPr>
        <w:t>p.proc</w:t>
      </w:r>
      <w:proofErr w:type="spellEnd"/>
      <w:r w:rsidR="008E66C3">
        <w:rPr>
          <w:b w:val="0"/>
          <w:color w:val="000000" w:themeColor="text1"/>
          <w:sz w:val="19"/>
          <w:szCs w:val="19"/>
        </w:rPr>
        <w:t>.)</w:t>
      </w:r>
      <w:r w:rsidR="00570035">
        <w:rPr>
          <w:b w:val="0"/>
          <w:color w:val="000000" w:themeColor="text1"/>
          <w:sz w:val="19"/>
          <w:szCs w:val="19"/>
        </w:rPr>
        <w:t xml:space="preserve">. We Wrocławiu wskaźnik wykorzystania pojemności noclegowej obniżył się z </w:t>
      </w:r>
      <w:r w:rsidR="008E66C3">
        <w:rPr>
          <w:b w:val="0"/>
          <w:color w:val="000000" w:themeColor="text1"/>
          <w:sz w:val="19"/>
          <w:szCs w:val="19"/>
        </w:rPr>
        <w:t>48,6</w:t>
      </w:r>
      <w:r w:rsidR="00570035">
        <w:rPr>
          <w:b w:val="0"/>
          <w:color w:val="000000" w:themeColor="text1"/>
          <w:sz w:val="19"/>
          <w:szCs w:val="19"/>
        </w:rPr>
        <w:t>% w 201</w:t>
      </w:r>
      <w:r w:rsidR="008E66C3">
        <w:rPr>
          <w:b w:val="0"/>
          <w:color w:val="000000" w:themeColor="text1"/>
          <w:sz w:val="19"/>
          <w:szCs w:val="19"/>
        </w:rPr>
        <w:t>8</w:t>
      </w:r>
      <w:r w:rsidR="00570035">
        <w:rPr>
          <w:b w:val="0"/>
          <w:color w:val="000000" w:themeColor="text1"/>
          <w:sz w:val="19"/>
          <w:szCs w:val="19"/>
        </w:rPr>
        <w:t xml:space="preserve"> r. do </w:t>
      </w:r>
      <w:r w:rsidR="008E66C3">
        <w:rPr>
          <w:b w:val="0"/>
          <w:color w:val="000000" w:themeColor="text1"/>
          <w:sz w:val="19"/>
          <w:szCs w:val="19"/>
        </w:rPr>
        <w:t>48,2</w:t>
      </w:r>
      <w:r w:rsidR="00570035">
        <w:rPr>
          <w:b w:val="0"/>
          <w:color w:val="000000" w:themeColor="text1"/>
          <w:sz w:val="19"/>
          <w:szCs w:val="19"/>
        </w:rPr>
        <w:t>% w 201</w:t>
      </w:r>
      <w:r w:rsidR="008E66C3">
        <w:rPr>
          <w:b w:val="0"/>
          <w:color w:val="000000" w:themeColor="text1"/>
          <w:sz w:val="19"/>
          <w:szCs w:val="19"/>
        </w:rPr>
        <w:t>9</w:t>
      </w:r>
      <w:r w:rsidR="00570035">
        <w:rPr>
          <w:b w:val="0"/>
          <w:color w:val="000000" w:themeColor="text1"/>
          <w:sz w:val="19"/>
          <w:szCs w:val="19"/>
        </w:rPr>
        <w:t xml:space="preserve"> r. </w:t>
      </w:r>
    </w:p>
    <w:p w14:paraId="3BF5F0E7" w14:textId="77777777" w:rsidR="00B0729E" w:rsidRDefault="00B0729E" w:rsidP="00B0729E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Wynajęte pokoje i stopień ich wykorzystania w obiektach hotelowych</w:t>
      </w:r>
    </w:p>
    <w:p w14:paraId="6527B2C5" w14:textId="77777777" w:rsidR="00B0729E" w:rsidRDefault="00526415" w:rsidP="00B0729E">
      <w:pPr>
        <w:pStyle w:val="tytuwykresu"/>
        <w:jc w:val="both"/>
        <w:rPr>
          <w:b w:val="0"/>
          <w:color w:val="000000" w:themeColor="text1"/>
        </w:rPr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6032" behindDoc="1" locked="0" layoutInCell="1" allowOverlap="1" wp14:anchorId="1F9147EA" wp14:editId="2380ACA2">
                <wp:simplePos x="0" y="0"/>
                <wp:positionH relativeFrom="page">
                  <wp:posOffset>5677535</wp:posOffset>
                </wp:positionH>
                <wp:positionV relativeFrom="page">
                  <wp:posOffset>6479489</wp:posOffset>
                </wp:positionV>
                <wp:extent cx="1792800" cy="1126800"/>
                <wp:effectExtent l="0" t="0" r="0" b="0"/>
                <wp:wrapTight wrapText="bothSides">
                  <wp:wrapPolygon edited="0">
                    <wp:start x="689" y="0"/>
                    <wp:lineTo x="689" y="21186"/>
                    <wp:lineTo x="20888" y="21186"/>
                    <wp:lineTo x="20888" y="0"/>
                    <wp:lineTo x="689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800" cy="112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81F82" w14:textId="77777777" w:rsidR="00FF3E09" w:rsidRPr="00D616D2" w:rsidRDefault="00FF3E09" w:rsidP="00BF528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201</w:t>
                            </w:r>
                            <w:r w:rsidR="00EA5CAD">
                              <w:t>9</w:t>
                            </w:r>
                            <w:r>
                              <w:t xml:space="preserve"> r. stopień wykorzystania pokoi w obiektach hotelowych kszt</w:t>
                            </w:r>
                            <w:r w:rsidR="00EA5CAD">
                              <w:t xml:space="preserve">ałtował się na poziomie wyższym </w:t>
                            </w:r>
                            <w:r>
                              <w:t>o 2,</w:t>
                            </w:r>
                            <w:r w:rsidR="00EA5CAD">
                              <w:t>4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p.proc</w:t>
                            </w:r>
                            <w:proofErr w:type="spellEnd"/>
                            <w:r>
                              <w:t>. niż w 201</w:t>
                            </w:r>
                            <w:r w:rsidR="00EA5CAD">
                              <w:t>8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A02B3" id="Pole tekstowe 5" o:spid="_x0000_s1034" type="#_x0000_t202" style="position:absolute;left:0;text-align:left;margin-left:447.05pt;margin-top:510.2pt;width:141.15pt;height:88.7pt;z-index:-251560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" filled="f" stroked="f">
                <v:textbox>
                  <w:txbxContent>
                    <w:p w:rsidR="00FF3E09" w:rsidRPr="00D616D2" w:rsidRDefault="00FF3E09" w:rsidP="00BF528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201</w:t>
                      </w:r>
                      <w:r w:rsidR="00EA5CAD">
                        <w:t>9</w:t>
                      </w:r>
                      <w:r>
                        <w:t xml:space="preserve"> r. stopień wykorzystania pokoi w obiektach hotelowych kszt</w:t>
                      </w:r>
                      <w:r w:rsidR="00EA5CAD">
                        <w:t xml:space="preserve">ałtował się na poziomie wyższym </w:t>
                      </w:r>
                      <w:r>
                        <w:t>o 2,</w:t>
                      </w:r>
                      <w:r w:rsidR="00EA5CAD">
                        <w:t>4</w:t>
                      </w:r>
                      <w:r>
                        <w:t xml:space="preserve"> p.proc. niż w 201</w:t>
                      </w:r>
                      <w:r w:rsidR="00EA5CAD">
                        <w:t>8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0729E">
        <w:rPr>
          <w:b w:val="0"/>
          <w:color w:val="000000" w:themeColor="text1"/>
        </w:rPr>
        <w:t>W</w:t>
      </w:r>
      <w:r w:rsidR="00B0729E" w:rsidRPr="00D40008">
        <w:rPr>
          <w:b w:val="0"/>
          <w:color w:val="000000" w:themeColor="text1"/>
        </w:rPr>
        <w:t xml:space="preserve"> 201</w:t>
      </w:r>
      <w:r w:rsidR="00826DC6">
        <w:rPr>
          <w:b w:val="0"/>
          <w:color w:val="000000" w:themeColor="text1"/>
        </w:rPr>
        <w:t>9</w:t>
      </w:r>
      <w:r w:rsidR="00B0729E" w:rsidRPr="00D40008">
        <w:rPr>
          <w:b w:val="0"/>
          <w:color w:val="000000" w:themeColor="text1"/>
        </w:rPr>
        <w:t xml:space="preserve"> r</w:t>
      </w:r>
      <w:r w:rsidR="00B0729E">
        <w:rPr>
          <w:b w:val="0"/>
          <w:color w:val="000000" w:themeColor="text1"/>
        </w:rPr>
        <w:t>.</w:t>
      </w:r>
      <w:r w:rsidR="00B0729E" w:rsidRPr="00D40008">
        <w:rPr>
          <w:b w:val="0"/>
          <w:color w:val="000000" w:themeColor="text1"/>
        </w:rPr>
        <w:t xml:space="preserve"> w obiektach hotelowych (czyli w hotelach, motelach, pensjonatach </w:t>
      </w:r>
      <w:r w:rsidR="00B0729E" w:rsidRPr="0050019F">
        <w:rPr>
          <w:b w:val="0"/>
          <w:color w:val="000000" w:themeColor="text1"/>
        </w:rPr>
        <w:t xml:space="preserve">i innych obiektach hotelowych) wynajęto </w:t>
      </w:r>
      <w:r w:rsidR="0049385D">
        <w:rPr>
          <w:b w:val="0"/>
          <w:color w:val="000000" w:themeColor="text1"/>
        </w:rPr>
        <w:t>3</w:t>
      </w:r>
      <w:r w:rsidR="00826DC6">
        <w:rPr>
          <w:b w:val="0"/>
          <w:color w:val="000000" w:themeColor="text1"/>
        </w:rPr>
        <w:t> 438,4</w:t>
      </w:r>
      <w:r w:rsidR="0049385D">
        <w:rPr>
          <w:b w:val="0"/>
          <w:color w:val="000000" w:themeColor="text1"/>
        </w:rPr>
        <w:t xml:space="preserve"> tys.</w:t>
      </w:r>
      <w:r w:rsidR="00B0729E" w:rsidRPr="0050019F">
        <w:rPr>
          <w:b w:val="0"/>
          <w:color w:val="000000" w:themeColor="text1"/>
        </w:rPr>
        <w:t xml:space="preserve"> </w:t>
      </w:r>
      <w:r w:rsidR="00B0729E" w:rsidRPr="001B0F16">
        <w:rPr>
          <w:b w:val="0"/>
          <w:color w:val="000000" w:themeColor="text1"/>
        </w:rPr>
        <w:t>poko</w:t>
      </w:r>
      <w:r w:rsidR="00AE6000">
        <w:rPr>
          <w:b w:val="0"/>
          <w:color w:val="000000" w:themeColor="text1"/>
        </w:rPr>
        <w:t>i</w:t>
      </w:r>
      <w:r w:rsidR="00B0729E" w:rsidRPr="001B0F16">
        <w:rPr>
          <w:b w:val="0"/>
          <w:color w:val="000000" w:themeColor="text1"/>
        </w:rPr>
        <w:t xml:space="preserve"> (o </w:t>
      </w:r>
      <w:r w:rsidR="0049385D">
        <w:rPr>
          <w:b w:val="0"/>
          <w:color w:val="000000" w:themeColor="text1"/>
        </w:rPr>
        <w:t>9,</w:t>
      </w:r>
      <w:r w:rsidR="00826DC6">
        <w:rPr>
          <w:b w:val="0"/>
          <w:color w:val="000000" w:themeColor="text1"/>
        </w:rPr>
        <w:t>8</w:t>
      </w:r>
      <w:r w:rsidR="00B0729E" w:rsidRPr="001B0F16">
        <w:rPr>
          <w:b w:val="0"/>
          <w:color w:val="000000" w:themeColor="text1"/>
        </w:rPr>
        <w:t>% więcej niż w 201</w:t>
      </w:r>
      <w:r w:rsidR="00826DC6">
        <w:rPr>
          <w:b w:val="0"/>
          <w:color w:val="000000" w:themeColor="text1"/>
        </w:rPr>
        <w:t>8</w:t>
      </w:r>
      <w:r w:rsidR="00B0729E" w:rsidRPr="001B0F16">
        <w:rPr>
          <w:b w:val="0"/>
          <w:color w:val="000000" w:themeColor="text1"/>
        </w:rPr>
        <w:t xml:space="preserve"> r.), </w:t>
      </w:r>
      <w:r w:rsidR="00AE6000">
        <w:rPr>
          <w:b w:val="0"/>
          <w:color w:val="000000" w:themeColor="text1"/>
        </w:rPr>
        <w:t>w tym</w:t>
      </w:r>
      <w:r w:rsidR="00B0729E" w:rsidRPr="001B0F16">
        <w:rPr>
          <w:b w:val="0"/>
          <w:color w:val="000000" w:themeColor="text1"/>
        </w:rPr>
        <w:t xml:space="preserve"> </w:t>
      </w:r>
      <w:r w:rsidR="0049385D">
        <w:rPr>
          <w:b w:val="0"/>
          <w:color w:val="000000" w:themeColor="text1"/>
        </w:rPr>
        <w:t>26,</w:t>
      </w:r>
      <w:r w:rsidR="00826DC6">
        <w:rPr>
          <w:b w:val="0"/>
          <w:color w:val="000000" w:themeColor="text1"/>
        </w:rPr>
        <w:t>5</w:t>
      </w:r>
      <w:r w:rsidR="0049385D">
        <w:rPr>
          <w:b w:val="0"/>
          <w:color w:val="000000" w:themeColor="text1"/>
        </w:rPr>
        <w:t>%</w:t>
      </w:r>
      <w:r w:rsidR="00B0729E">
        <w:rPr>
          <w:b w:val="0"/>
          <w:color w:val="000000" w:themeColor="text1"/>
        </w:rPr>
        <w:t xml:space="preserve"> </w:t>
      </w:r>
      <w:r w:rsidR="00B0729E" w:rsidRPr="001B0F16">
        <w:rPr>
          <w:b w:val="0"/>
          <w:color w:val="000000" w:themeColor="text1"/>
        </w:rPr>
        <w:t>turyst</w:t>
      </w:r>
      <w:r w:rsidR="00B0729E">
        <w:rPr>
          <w:b w:val="0"/>
          <w:color w:val="000000" w:themeColor="text1"/>
        </w:rPr>
        <w:t>om</w:t>
      </w:r>
      <w:r w:rsidR="00B0729E" w:rsidRPr="001B0F16">
        <w:rPr>
          <w:b w:val="0"/>
          <w:color w:val="000000" w:themeColor="text1"/>
        </w:rPr>
        <w:t xml:space="preserve"> </w:t>
      </w:r>
      <w:r w:rsidR="00B0729E" w:rsidRPr="00C86D87">
        <w:rPr>
          <w:b w:val="0"/>
          <w:color w:val="000000" w:themeColor="text1"/>
          <w:spacing w:val="-4"/>
        </w:rPr>
        <w:t xml:space="preserve">zagranicznym </w:t>
      </w:r>
      <w:r w:rsidR="00AE6000">
        <w:rPr>
          <w:b w:val="0"/>
          <w:color w:val="000000" w:themeColor="text1"/>
          <w:spacing w:val="-4"/>
        </w:rPr>
        <w:br/>
      </w:r>
      <w:r w:rsidR="00B0729E" w:rsidRPr="00C86D87">
        <w:rPr>
          <w:b w:val="0"/>
          <w:color w:val="000000" w:themeColor="text1"/>
          <w:spacing w:val="-4"/>
        </w:rPr>
        <w:t>(w 201</w:t>
      </w:r>
      <w:r w:rsidR="00826DC6">
        <w:rPr>
          <w:b w:val="0"/>
          <w:color w:val="000000" w:themeColor="text1"/>
          <w:spacing w:val="-4"/>
        </w:rPr>
        <w:t>8</w:t>
      </w:r>
      <w:r w:rsidR="00B0729E" w:rsidRPr="00C86D87">
        <w:rPr>
          <w:b w:val="0"/>
          <w:color w:val="000000" w:themeColor="text1"/>
          <w:spacing w:val="-4"/>
        </w:rPr>
        <w:t xml:space="preserve"> r.</w:t>
      </w:r>
      <w:r w:rsidR="0049385D" w:rsidRPr="00C86D87">
        <w:rPr>
          <w:b w:val="0"/>
          <w:color w:val="000000" w:themeColor="text1"/>
          <w:spacing w:val="-4"/>
        </w:rPr>
        <w:t xml:space="preserve"> – </w:t>
      </w:r>
      <w:r w:rsidR="00826DC6">
        <w:rPr>
          <w:b w:val="0"/>
          <w:color w:val="000000" w:themeColor="text1"/>
          <w:spacing w:val="-4"/>
        </w:rPr>
        <w:t>26,2</w:t>
      </w:r>
      <w:r w:rsidR="0049385D" w:rsidRPr="00C86D87">
        <w:rPr>
          <w:b w:val="0"/>
          <w:color w:val="000000" w:themeColor="text1"/>
          <w:spacing w:val="-4"/>
        </w:rPr>
        <w:t>%</w:t>
      </w:r>
      <w:r w:rsidR="00B0729E" w:rsidRPr="00C86D87">
        <w:rPr>
          <w:b w:val="0"/>
          <w:color w:val="000000" w:themeColor="text1"/>
          <w:spacing w:val="-4"/>
        </w:rPr>
        <w:t xml:space="preserve">). Najwięcej, bo aż </w:t>
      </w:r>
      <w:r w:rsidR="0049385D" w:rsidRPr="00C86D87">
        <w:rPr>
          <w:b w:val="0"/>
          <w:color w:val="000000" w:themeColor="text1"/>
          <w:spacing w:val="-4"/>
        </w:rPr>
        <w:t>2</w:t>
      </w:r>
      <w:r w:rsidR="004C6869">
        <w:rPr>
          <w:b w:val="0"/>
          <w:color w:val="000000" w:themeColor="text1"/>
          <w:spacing w:val="-4"/>
        </w:rPr>
        <w:t> 925,4</w:t>
      </w:r>
      <w:r w:rsidR="00B0729E" w:rsidRPr="00C86D87">
        <w:rPr>
          <w:b w:val="0"/>
          <w:color w:val="000000" w:themeColor="text1"/>
          <w:spacing w:val="-4"/>
        </w:rPr>
        <w:t xml:space="preserve"> </w:t>
      </w:r>
      <w:r w:rsidR="0049385D" w:rsidRPr="00C86D87">
        <w:rPr>
          <w:b w:val="0"/>
          <w:color w:val="000000" w:themeColor="text1"/>
          <w:spacing w:val="-4"/>
        </w:rPr>
        <w:t>tys.</w:t>
      </w:r>
      <w:r w:rsidR="00B0729E" w:rsidRPr="00C86D87">
        <w:rPr>
          <w:b w:val="0"/>
          <w:color w:val="000000" w:themeColor="text1"/>
          <w:spacing w:val="-4"/>
        </w:rPr>
        <w:t xml:space="preserve"> pokoi wynajęto w hotelach (o </w:t>
      </w:r>
      <w:r w:rsidR="0049385D" w:rsidRPr="00C86D87">
        <w:rPr>
          <w:b w:val="0"/>
          <w:color w:val="000000" w:themeColor="text1"/>
          <w:spacing w:val="-4"/>
        </w:rPr>
        <w:t>11,</w:t>
      </w:r>
      <w:r w:rsidR="004C6869">
        <w:rPr>
          <w:b w:val="0"/>
          <w:color w:val="000000" w:themeColor="text1"/>
          <w:spacing w:val="-4"/>
        </w:rPr>
        <w:t>3</w:t>
      </w:r>
      <w:r w:rsidR="00B0729E" w:rsidRPr="00C86D87">
        <w:rPr>
          <w:b w:val="0"/>
          <w:color w:val="000000" w:themeColor="text1"/>
          <w:spacing w:val="-4"/>
        </w:rPr>
        <w:t>% więcej niż w 201</w:t>
      </w:r>
      <w:r w:rsidR="004C6869">
        <w:rPr>
          <w:b w:val="0"/>
          <w:color w:val="000000" w:themeColor="text1"/>
          <w:spacing w:val="-4"/>
        </w:rPr>
        <w:t>8</w:t>
      </w:r>
      <w:r w:rsidR="0049385D" w:rsidRPr="00C86D87">
        <w:rPr>
          <w:b w:val="0"/>
          <w:color w:val="000000" w:themeColor="text1"/>
          <w:spacing w:val="-4"/>
        </w:rPr>
        <w:t xml:space="preserve"> </w:t>
      </w:r>
      <w:r w:rsidR="00B0729E" w:rsidRPr="00C86D87">
        <w:rPr>
          <w:b w:val="0"/>
          <w:color w:val="000000" w:themeColor="text1"/>
          <w:spacing w:val="-4"/>
        </w:rPr>
        <w:t>r.),</w:t>
      </w:r>
      <w:r w:rsidR="00B0729E">
        <w:rPr>
          <w:b w:val="0"/>
          <w:color w:val="000000" w:themeColor="text1"/>
        </w:rPr>
        <w:t xml:space="preserve"> w tym </w:t>
      </w:r>
      <w:r w:rsidR="004C6869">
        <w:rPr>
          <w:b w:val="0"/>
          <w:color w:val="000000" w:themeColor="text1"/>
        </w:rPr>
        <w:t>846,8</w:t>
      </w:r>
      <w:r w:rsidR="0049385D">
        <w:rPr>
          <w:b w:val="0"/>
          <w:color w:val="000000" w:themeColor="text1"/>
        </w:rPr>
        <w:t xml:space="preserve"> tys.</w:t>
      </w:r>
      <w:r w:rsidR="00B0729E">
        <w:rPr>
          <w:b w:val="0"/>
          <w:color w:val="000000" w:themeColor="text1"/>
        </w:rPr>
        <w:t xml:space="preserve"> turystom zagranicznym.</w:t>
      </w:r>
    </w:p>
    <w:p w14:paraId="3F021C23" w14:textId="2F048B3C" w:rsidR="00A34AF3" w:rsidRDefault="00B0729E" w:rsidP="00B0729E">
      <w:pPr>
        <w:pStyle w:val="tytuwykresu"/>
        <w:jc w:val="both"/>
        <w:rPr>
          <w:b w:val="0"/>
          <w:color w:val="000000" w:themeColor="text1"/>
          <w:sz w:val="19"/>
          <w:szCs w:val="19"/>
        </w:rPr>
      </w:pPr>
      <w:r>
        <w:rPr>
          <w:b w:val="0"/>
          <w:color w:val="000000" w:themeColor="text1"/>
        </w:rPr>
        <w:t xml:space="preserve">Wykorzystanie pokoi </w:t>
      </w:r>
      <w:r w:rsidRPr="00DD2F2D">
        <w:rPr>
          <w:b w:val="0"/>
          <w:color w:val="000000" w:themeColor="text1"/>
        </w:rPr>
        <w:t>w hotelach, motelach, pensjonatach i innych obiektach hotelowych w ciągu całego 201</w:t>
      </w:r>
      <w:r w:rsidR="004C6869">
        <w:rPr>
          <w:b w:val="0"/>
          <w:color w:val="000000" w:themeColor="text1"/>
        </w:rPr>
        <w:t>9</w:t>
      </w:r>
      <w:r w:rsidRPr="00DD2F2D">
        <w:rPr>
          <w:b w:val="0"/>
          <w:color w:val="000000" w:themeColor="text1"/>
        </w:rPr>
        <w:t xml:space="preserve"> r. wyniosło </w:t>
      </w:r>
      <w:r w:rsidR="004C6869">
        <w:rPr>
          <w:b w:val="0"/>
          <w:color w:val="000000" w:themeColor="text1"/>
        </w:rPr>
        <w:t>50,1</w:t>
      </w:r>
      <w:r w:rsidRPr="00DD2F2D">
        <w:rPr>
          <w:b w:val="0"/>
          <w:color w:val="000000" w:themeColor="text1"/>
        </w:rPr>
        <w:t>% (</w:t>
      </w:r>
      <w:r w:rsidR="004C6869">
        <w:rPr>
          <w:b w:val="0"/>
          <w:color w:val="000000" w:themeColor="text1"/>
        </w:rPr>
        <w:t>47,7</w:t>
      </w:r>
      <w:r w:rsidRPr="00DD2F2D">
        <w:rPr>
          <w:b w:val="0"/>
          <w:color w:val="000000" w:themeColor="text1"/>
        </w:rPr>
        <w:t>% w 201</w:t>
      </w:r>
      <w:r w:rsidR="004C6869">
        <w:rPr>
          <w:b w:val="0"/>
          <w:color w:val="000000" w:themeColor="text1"/>
        </w:rPr>
        <w:t xml:space="preserve">8 </w:t>
      </w:r>
      <w:r w:rsidR="008B5302">
        <w:rPr>
          <w:b w:val="0"/>
          <w:color w:val="000000" w:themeColor="text1"/>
        </w:rPr>
        <w:t xml:space="preserve">r.), przy czym stopień wykorzystania pokoi w hotelach kształtował się na poziomie </w:t>
      </w:r>
      <w:r w:rsidR="004C6869">
        <w:rPr>
          <w:b w:val="0"/>
          <w:color w:val="000000" w:themeColor="text1"/>
        </w:rPr>
        <w:t>54,1</w:t>
      </w:r>
      <w:r w:rsidR="008B5302">
        <w:rPr>
          <w:b w:val="0"/>
          <w:color w:val="000000" w:themeColor="text1"/>
        </w:rPr>
        <w:t>% (w 201</w:t>
      </w:r>
      <w:r w:rsidR="004C6869">
        <w:rPr>
          <w:b w:val="0"/>
          <w:color w:val="000000" w:themeColor="text1"/>
        </w:rPr>
        <w:t>8</w:t>
      </w:r>
      <w:r w:rsidR="008B5302">
        <w:rPr>
          <w:b w:val="0"/>
          <w:color w:val="000000" w:themeColor="text1"/>
        </w:rPr>
        <w:t xml:space="preserve"> r. – </w:t>
      </w:r>
      <w:r w:rsidR="004C6869">
        <w:rPr>
          <w:b w:val="0"/>
          <w:color w:val="000000" w:themeColor="text1"/>
        </w:rPr>
        <w:t>51,5</w:t>
      </w:r>
      <w:r w:rsidR="008B5302">
        <w:rPr>
          <w:b w:val="0"/>
          <w:color w:val="000000" w:themeColor="text1"/>
        </w:rPr>
        <w:t xml:space="preserve">%). </w:t>
      </w:r>
      <w:r w:rsidR="00A8058C">
        <w:rPr>
          <w:b w:val="0"/>
          <w:color w:val="000000" w:themeColor="text1"/>
        </w:rPr>
        <w:t>Spośród powiatów województwa dolnośląskiego liderami pod względem wykorzystania poko</w:t>
      </w:r>
      <w:r w:rsidR="00AE6000">
        <w:rPr>
          <w:b w:val="0"/>
          <w:color w:val="000000" w:themeColor="text1"/>
        </w:rPr>
        <w:t>i</w:t>
      </w:r>
      <w:r w:rsidR="00A8058C">
        <w:rPr>
          <w:b w:val="0"/>
          <w:color w:val="000000" w:themeColor="text1"/>
        </w:rPr>
        <w:t xml:space="preserve"> </w:t>
      </w:r>
      <w:r w:rsidR="00B07BC2">
        <w:rPr>
          <w:b w:val="0"/>
          <w:color w:val="000000" w:themeColor="text1"/>
        </w:rPr>
        <w:t xml:space="preserve">w obiektach hotelowych </w:t>
      </w:r>
      <w:r w:rsidR="006E75FB">
        <w:rPr>
          <w:b w:val="0"/>
          <w:color w:val="000000" w:themeColor="text1"/>
        </w:rPr>
        <w:t>był</w:t>
      </w:r>
      <w:r w:rsidR="00C86D87">
        <w:rPr>
          <w:b w:val="0"/>
          <w:color w:val="000000" w:themeColor="text1"/>
        </w:rPr>
        <w:t xml:space="preserve"> Wrocław (</w:t>
      </w:r>
      <w:r w:rsidR="004C6869">
        <w:rPr>
          <w:b w:val="0"/>
          <w:color w:val="000000" w:themeColor="text1"/>
        </w:rPr>
        <w:t>62,3</w:t>
      </w:r>
      <w:r w:rsidR="00C86D87">
        <w:rPr>
          <w:b w:val="0"/>
          <w:color w:val="000000" w:themeColor="text1"/>
        </w:rPr>
        <w:t>%) i w dalszej kolejnośc</w:t>
      </w:r>
      <w:r w:rsidR="004C6869">
        <w:rPr>
          <w:b w:val="0"/>
          <w:color w:val="000000" w:themeColor="text1"/>
        </w:rPr>
        <w:t>i powiaty jaworski, zgorzelecki i bolesławiecki</w:t>
      </w:r>
      <w:r w:rsidR="00C95BFD">
        <w:rPr>
          <w:b w:val="0"/>
          <w:color w:val="000000" w:themeColor="text1"/>
        </w:rPr>
        <w:t>.</w:t>
      </w:r>
    </w:p>
    <w:p w14:paraId="4EFE4C1F" w14:textId="77777777" w:rsidR="00BF5286" w:rsidRDefault="00364628" w:rsidP="00BF5286">
      <w:pPr>
        <w:pStyle w:val="Nagwek1"/>
        <w:rPr>
          <w:rFonts w:ascii="Fira Sans" w:hAnsi="Fira Sans"/>
          <w:b/>
          <w:noProof/>
          <w:spacing w:val="-2"/>
          <w:szCs w:val="19"/>
        </w:rPr>
      </w:pPr>
      <w:r w:rsidRPr="00633014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30432" behindDoc="1" locked="0" layoutInCell="1" allowOverlap="1" wp14:anchorId="1A6B876A" wp14:editId="2A36A8B4">
                <wp:simplePos x="0" y="0"/>
                <wp:positionH relativeFrom="page">
                  <wp:posOffset>5678942</wp:posOffset>
                </wp:positionH>
                <wp:positionV relativeFrom="page">
                  <wp:posOffset>7655663</wp:posOffset>
                </wp:positionV>
                <wp:extent cx="1724025" cy="948519"/>
                <wp:effectExtent l="0" t="0" r="0" b="4445"/>
                <wp:wrapTight wrapText="bothSides">
                  <wp:wrapPolygon edited="0">
                    <wp:start x="716" y="0"/>
                    <wp:lineTo x="716" y="21267"/>
                    <wp:lineTo x="20765" y="21267"/>
                    <wp:lineTo x="20765" y="0"/>
                    <wp:lineTo x="716" y="0"/>
                  </wp:wrapPolygon>
                </wp:wrapTight>
                <wp:docPr id="41" name="Pole tekstow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48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EE9B6" w14:textId="77777777" w:rsidR="00FF3E09" w:rsidRPr="00074DD8" w:rsidRDefault="00FF3E09" w:rsidP="00947F98">
                            <w:pPr>
                              <w:pStyle w:val="tekstzboku"/>
                            </w:pPr>
                            <w:r>
                              <w:t>W 201</w:t>
                            </w:r>
                            <w:r w:rsidR="00A22A94">
                              <w:t>9</w:t>
                            </w:r>
                            <w:r>
                              <w:t xml:space="preserve"> r. turystom zagranicznym udzielono </w:t>
                            </w:r>
                            <w:r w:rsidR="00A22A94">
                              <w:t>17,1</w:t>
                            </w:r>
                            <w:r>
                              <w:t xml:space="preserve">% ogółu udzielonych noclegów w województwie </w:t>
                            </w:r>
                          </w:p>
                          <w:p w14:paraId="6298A110" w14:textId="77777777" w:rsidR="00FF3E09" w:rsidRPr="00D616D2" w:rsidRDefault="00FF3E09" w:rsidP="00947F9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0AE5" id="Pole tekstowe 41" o:spid="_x0000_s1035" type="#_x0000_t202" style="position:absolute;margin-left:447.15pt;margin-top:602.8pt;width:135.75pt;height:74.7pt;z-index:-251586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" filled="f" stroked="f">
                <v:textbox>
                  <w:txbxContent>
                    <w:p w:rsidR="00FF3E09" w:rsidRPr="00074DD8" w:rsidRDefault="00FF3E09" w:rsidP="00947F98">
                      <w:pPr>
                        <w:pStyle w:val="tekstzboku"/>
                      </w:pPr>
                      <w:r>
                        <w:t>W 201</w:t>
                      </w:r>
                      <w:r w:rsidR="00A22A94">
                        <w:t>9</w:t>
                      </w:r>
                      <w:r>
                        <w:t xml:space="preserve"> r. turystom zagranicznym udzielono </w:t>
                      </w:r>
                      <w:r w:rsidR="00A22A94">
                        <w:t>17,1</w:t>
                      </w:r>
                      <w:r>
                        <w:t xml:space="preserve">% ogółu udzielonych noclegów w województwie </w:t>
                      </w:r>
                    </w:p>
                    <w:p w:rsidR="00FF3E09" w:rsidRPr="00D616D2" w:rsidRDefault="00FF3E09" w:rsidP="00947F9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07BC2">
        <w:rPr>
          <w:rFonts w:ascii="Fira Sans" w:hAnsi="Fira Sans"/>
          <w:b/>
          <w:noProof/>
          <w:spacing w:val="-2"/>
          <w:szCs w:val="19"/>
        </w:rPr>
        <w:t xml:space="preserve">Udzielone noclegi </w:t>
      </w:r>
      <w:r w:rsidR="00B07BC2" w:rsidRPr="00B07BC2">
        <w:rPr>
          <w:rFonts w:ascii="Fira Sans" w:hAnsi="Fira Sans"/>
          <w:b/>
          <w:noProof/>
          <w:spacing w:val="-2"/>
          <w:szCs w:val="19"/>
        </w:rPr>
        <w:t>w obiektach noclegowych</w:t>
      </w:r>
    </w:p>
    <w:p w14:paraId="0CBB2033" w14:textId="77777777" w:rsidR="007806DB" w:rsidRDefault="00DB4AED" w:rsidP="007806DB">
      <w:pPr>
        <w:pStyle w:val="tytuwykresu"/>
        <w:jc w:val="both"/>
        <w:rPr>
          <w:b w:val="0"/>
        </w:rPr>
      </w:pPr>
      <w:r>
        <w:rPr>
          <w:b w:val="0"/>
        </w:rPr>
        <w:t>W 201</w:t>
      </w:r>
      <w:r w:rsidR="00E76241">
        <w:rPr>
          <w:b w:val="0"/>
        </w:rPr>
        <w:t>9</w:t>
      </w:r>
      <w:r>
        <w:rPr>
          <w:b w:val="0"/>
        </w:rPr>
        <w:t xml:space="preserve"> r. udzielono </w:t>
      </w:r>
      <w:r w:rsidR="006B30CB">
        <w:rPr>
          <w:b w:val="0"/>
        </w:rPr>
        <w:t>9</w:t>
      </w:r>
      <w:r w:rsidR="00E76241">
        <w:rPr>
          <w:b w:val="0"/>
        </w:rPr>
        <w:t> 617,9</w:t>
      </w:r>
      <w:r w:rsidR="006B30CB">
        <w:rPr>
          <w:b w:val="0"/>
        </w:rPr>
        <w:t xml:space="preserve"> tys.</w:t>
      </w:r>
      <w:r>
        <w:rPr>
          <w:b w:val="0"/>
        </w:rPr>
        <w:t xml:space="preserve"> noclegów</w:t>
      </w:r>
      <w:r w:rsidR="007806DB" w:rsidRPr="007806DB">
        <w:rPr>
          <w:b w:val="0"/>
        </w:rPr>
        <w:t xml:space="preserve"> (o </w:t>
      </w:r>
      <w:r w:rsidR="006B30CB">
        <w:rPr>
          <w:b w:val="0"/>
        </w:rPr>
        <w:t>6,</w:t>
      </w:r>
      <w:r w:rsidR="00E76241">
        <w:rPr>
          <w:b w:val="0"/>
        </w:rPr>
        <w:t>5</w:t>
      </w:r>
      <w:r w:rsidR="007806DB" w:rsidRPr="007806DB">
        <w:rPr>
          <w:b w:val="0"/>
        </w:rPr>
        <w:t>% więcej niż w 201</w:t>
      </w:r>
      <w:r w:rsidR="00E76241">
        <w:rPr>
          <w:b w:val="0"/>
        </w:rPr>
        <w:t>8</w:t>
      </w:r>
      <w:r w:rsidR="006B30CB">
        <w:rPr>
          <w:b w:val="0"/>
        </w:rPr>
        <w:t xml:space="preserve"> r.</w:t>
      </w:r>
      <w:r w:rsidR="007806DB" w:rsidRPr="007806DB">
        <w:rPr>
          <w:b w:val="0"/>
        </w:rPr>
        <w:t xml:space="preserve">), w tym turystom zagranicznym – </w:t>
      </w:r>
      <w:r w:rsidR="006B30CB">
        <w:rPr>
          <w:b w:val="0"/>
        </w:rPr>
        <w:t>1</w:t>
      </w:r>
      <w:r w:rsidR="00E76241">
        <w:rPr>
          <w:b w:val="0"/>
        </w:rPr>
        <w:t> 640,5</w:t>
      </w:r>
      <w:r w:rsidR="006B30CB">
        <w:rPr>
          <w:b w:val="0"/>
        </w:rPr>
        <w:t xml:space="preserve"> tys.</w:t>
      </w:r>
      <w:r w:rsidR="007806DB" w:rsidRPr="007806DB">
        <w:rPr>
          <w:b w:val="0"/>
        </w:rPr>
        <w:t xml:space="preserve"> (o </w:t>
      </w:r>
      <w:r w:rsidR="00E76241">
        <w:rPr>
          <w:b w:val="0"/>
        </w:rPr>
        <w:t>10,6</w:t>
      </w:r>
      <w:r w:rsidR="007806DB" w:rsidRPr="007806DB">
        <w:rPr>
          <w:b w:val="0"/>
        </w:rPr>
        <w:t>% więcej niż w roku poprzednim). Turyści zagraniczni jako miejsce swojego zakwaterowania najczęściej wybierali hotele</w:t>
      </w:r>
      <w:r w:rsidR="00E36EFC">
        <w:rPr>
          <w:b w:val="0"/>
        </w:rPr>
        <w:t xml:space="preserve">, w których łącznie </w:t>
      </w:r>
      <w:r w:rsidR="00E07454">
        <w:rPr>
          <w:b w:val="0"/>
        </w:rPr>
        <w:t>udzielon</w:t>
      </w:r>
      <w:r w:rsidR="00E36EFC">
        <w:rPr>
          <w:b w:val="0"/>
        </w:rPr>
        <w:t>o zagranicznym gościom 1</w:t>
      </w:r>
      <w:r w:rsidR="00E76241">
        <w:rPr>
          <w:b w:val="0"/>
        </w:rPr>
        <w:t> 312,1</w:t>
      </w:r>
      <w:r w:rsidR="00E36EFC" w:rsidRPr="007806DB">
        <w:rPr>
          <w:b w:val="0"/>
        </w:rPr>
        <w:t xml:space="preserve"> </w:t>
      </w:r>
      <w:r w:rsidR="00E36EFC">
        <w:rPr>
          <w:b w:val="0"/>
        </w:rPr>
        <w:t>tys.</w:t>
      </w:r>
      <w:r w:rsidR="00E36EFC" w:rsidRPr="007806DB">
        <w:rPr>
          <w:b w:val="0"/>
        </w:rPr>
        <w:t xml:space="preserve"> </w:t>
      </w:r>
      <w:r w:rsidR="007806DB" w:rsidRPr="007806DB">
        <w:rPr>
          <w:b w:val="0"/>
        </w:rPr>
        <w:t>noclegów</w:t>
      </w:r>
      <w:r w:rsidR="00D50E62">
        <w:rPr>
          <w:b w:val="0"/>
        </w:rPr>
        <w:t xml:space="preserve"> </w:t>
      </w:r>
      <w:r w:rsidR="007806DB" w:rsidRPr="007806DB">
        <w:rPr>
          <w:b w:val="0"/>
        </w:rPr>
        <w:t xml:space="preserve">(o </w:t>
      </w:r>
      <w:r w:rsidR="00E76241">
        <w:rPr>
          <w:b w:val="0"/>
        </w:rPr>
        <w:t>11,7</w:t>
      </w:r>
      <w:r w:rsidR="007806DB" w:rsidRPr="007806DB">
        <w:rPr>
          <w:b w:val="0"/>
        </w:rPr>
        <w:t xml:space="preserve">% więcej niż </w:t>
      </w:r>
      <w:r w:rsidR="003C7834">
        <w:rPr>
          <w:b w:val="0"/>
        </w:rPr>
        <w:t xml:space="preserve">w </w:t>
      </w:r>
      <w:r w:rsidR="007806DB" w:rsidRPr="007806DB">
        <w:rPr>
          <w:b w:val="0"/>
        </w:rPr>
        <w:t>201</w:t>
      </w:r>
      <w:r w:rsidR="00E76241">
        <w:rPr>
          <w:b w:val="0"/>
        </w:rPr>
        <w:t>8</w:t>
      </w:r>
      <w:r w:rsidR="007806DB" w:rsidRPr="007806DB">
        <w:rPr>
          <w:b w:val="0"/>
        </w:rPr>
        <w:t xml:space="preserve"> r.).</w:t>
      </w:r>
    </w:p>
    <w:p w14:paraId="01CEFD54" w14:textId="77777777" w:rsidR="00EE738F" w:rsidRDefault="00EE738F" w:rsidP="00EE738F">
      <w:pPr>
        <w:spacing w:after="0"/>
        <w:jc w:val="both"/>
        <w:rPr>
          <w:color w:val="000000" w:themeColor="text1"/>
          <w:sz w:val="18"/>
          <w:szCs w:val="18"/>
        </w:rPr>
      </w:pPr>
      <w:r w:rsidRPr="008D62E8">
        <w:rPr>
          <w:color w:val="000000" w:themeColor="text1"/>
          <w:sz w:val="18"/>
          <w:szCs w:val="18"/>
        </w:rPr>
        <w:t xml:space="preserve">W </w:t>
      </w:r>
      <w:r>
        <w:rPr>
          <w:color w:val="000000" w:themeColor="text1"/>
          <w:sz w:val="18"/>
          <w:szCs w:val="18"/>
        </w:rPr>
        <w:t>201</w:t>
      </w:r>
      <w:r w:rsidR="00E76241">
        <w:rPr>
          <w:color w:val="000000" w:themeColor="text1"/>
          <w:sz w:val="18"/>
          <w:szCs w:val="18"/>
        </w:rPr>
        <w:t>9</w:t>
      </w:r>
      <w:r>
        <w:rPr>
          <w:color w:val="000000" w:themeColor="text1"/>
          <w:sz w:val="18"/>
          <w:szCs w:val="18"/>
        </w:rPr>
        <w:t xml:space="preserve"> r. w </w:t>
      </w:r>
      <w:r w:rsidRPr="008D62E8">
        <w:rPr>
          <w:color w:val="000000" w:themeColor="text1"/>
          <w:sz w:val="18"/>
          <w:szCs w:val="18"/>
        </w:rPr>
        <w:t xml:space="preserve">obiektach hotelowych zanotowano </w:t>
      </w:r>
      <w:r>
        <w:rPr>
          <w:color w:val="000000" w:themeColor="text1"/>
          <w:sz w:val="18"/>
          <w:szCs w:val="18"/>
        </w:rPr>
        <w:t>w skali roku</w:t>
      </w:r>
      <w:r w:rsidRPr="008D62E8">
        <w:rPr>
          <w:color w:val="000000" w:themeColor="text1"/>
          <w:sz w:val="18"/>
          <w:szCs w:val="18"/>
        </w:rPr>
        <w:t xml:space="preserve"> wzrost</w:t>
      </w:r>
      <w:r>
        <w:rPr>
          <w:color w:val="000000" w:themeColor="text1"/>
          <w:sz w:val="18"/>
          <w:szCs w:val="18"/>
        </w:rPr>
        <w:t xml:space="preserve"> liczby udzielonych noclegów </w:t>
      </w:r>
      <w:r>
        <w:rPr>
          <w:color w:val="000000" w:themeColor="text1"/>
          <w:sz w:val="18"/>
          <w:szCs w:val="18"/>
        </w:rPr>
        <w:br/>
      </w:r>
      <w:r w:rsidRPr="008D62E8">
        <w:rPr>
          <w:color w:val="000000" w:themeColor="text1"/>
          <w:sz w:val="18"/>
          <w:szCs w:val="18"/>
        </w:rPr>
        <w:t xml:space="preserve">o </w:t>
      </w:r>
      <w:r w:rsidR="00E76241">
        <w:rPr>
          <w:color w:val="000000" w:themeColor="text1"/>
          <w:sz w:val="18"/>
          <w:szCs w:val="18"/>
        </w:rPr>
        <w:t>9,4</w:t>
      </w:r>
      <w:r w:rsidRPr="008D62E8">
        <w:rPr>
          <w:color w:val="000000" w:themeColor="text1"/>
          <w:sz w:val="18"/>
          <w:szCs w:val="18"/>
        </w:rPr>
        <w:t xml:space="preserve">%, </w:t>
      </w:r>
      <w:r w:rsidR="00E76241">
        <w:rPr>
          <w:color w:val="000000" w:themeColor="text1"/>
          <w:sz w:val="18"/>
          <w:szCs w:val="18"/>
        </w:rPr>
        <w:t>a</w:t>
      </w:r>
      <w:r w:rsidRPr="008D62E8">
        <w:rPr>
          <w:color w:val="000000" w:themeColor="text1"/>
          <w:sz w:val="18"/>
          <w:szCs w:val="18"/>
        </w:rPr>
        <w:t xml:space="preserve"> w pozostałej bazie noclegowej</w:t>
      </w:r>
      <w:r w:rsidR="00E76241">
        <w:rPr>
          <w:color w:val="000000" w:themeColor="text1"/>
          <w:sz w:val="18"/>
          <w:szCs w:val="18"/>
        </w:rPr>
        <w:t xml:space="preserve">, po spadku odnotowanym w 2018 r ., </w:t>
      </w:r>
      <w:r>
        <w:rPr>
          <w:color w:val="000000" w:themeColor="text1"/>
          <w:sz w:val="18"/>
          <w:szCs w:val="18"/>
        </w:rPr>
        <w:t xml:space="preserve">odnotowano </w:t>
      </w:r>
      <w:r w:rsidR="00E76241">
        <w:rPr>
          <w:color w:val="000000" w:themeColor="text1"/>
          <w:sz w:val="18"/>
          <w:szCs w:val="18"/>
        </w:rPr>
        <w:t>wzrost o 1,6%</w:t>
      </w:r>
      <w:r w:rsidRPr="008D62E8">
        <w:rPr>
          <w:color w:val="000000" w:themeColor="text1"/>
          <w:sz w:val="18"/>
          <w:szCs w:val="18"/>
        </w:rPr>
        <w:t xml:space="preserve">. </w:t>
      </w:r>
      <w:r>
        <w:rPr>
          <w:color w:val="000000" w:themeColor="text1"/>
          <w:sz w:val="18"/>
          <w:szCs w:val="18"/>
        </w:rPr>
        <w:t>W relacji do 201</w:t>
      </w:r>
      <w:r w:rsidR="00E76241">
        <w:rPr>
          <w:color w:val="000000" w:themeColor="text1"/>
          <w:sz w:val="18"/>
          <w:szCs w:val="18"/>
        </w:rPr>
        <w:t>8</w:t>
      </w:r>
      <w:r>
        <w:rPr>
          <w:color w:val="000000" w:themeColor="text1"/>
          <w:sz w:val="18"/>
          <w:szCs w:val="18"/>
        </w:rPr>
        <w:t xml:space="preserve"> r. n</w:t>
      </w:r>
      <w:r w:rsidRPr="008D62E8">
        <w:rPr>
          <w:color w:val="000000" w:themeColor="text1"/>
          <w:sz w:val="18"/>
          <w:szCs w:val="18"/>
        </w:rPr>
        <w:t>ajwiększy wzrost liczby udzielonych noclegów wystąpił</w:t>
      </w:r>
      <w:r>
        <w:rPr>
          <w:color w:val="000000" w:themeColor="text1"/>
          <w:sz w:val="18"/>
          <w:szCs w:val="18"/>
        </w:rPr>
        <w:t xml:space="preserve"> w: </w:t>
      </w:r>
      <w:r w:rsidR="00476530">
        <w:rPr>
          <w:color w:val="000000" w:themeColor="text1"/>
          <w:sz w:val="18"/>
          <w:szCs w:val="18"/>
        </w:rPr>
        <w:t>motelach (o </w:t>
      </w:r>
      <w:r w:rsidR="00E76241">
        <w:rPr>
          <w:color w:val="000000" w:themeColor="text1"/>
          <w:sz w:val="18"/>
          <w:szCs w:val="18"/>
        </w:rPr>
        <w:t xml:space="preserve">19,4%), schroniskach (o 13,4%), kwaterach agroturystycznych (o 11,4%) oraz hotelach (o 10,5%). </w:t>
      </w:r>
      <w:r w:rsidRPr="008D62E8">
        <w:rPr>
          <w:color w:val="000000" w:themeColor="text1"/>
          <w:sz w:val="18"/>
          <w:szCs w:val="18"/>
        </w:rPr>
        <w:t xml:space="preserve">Natomiast największy spadek odnotowano </w:t>
      </w:r>
      <w:r>
        <w:rPr>
          <w:color w:val="000000" w:themeColor="text1"/>
          <w:sz w:val="18"/>
          <w:szCs w:val="18"/>
        </w:rPr>
        <w:t xml:space="preserve">na </w:t>
      </w:r>
      <w:r w:rsidR="00E76241">
        <w:rPr>
          <w:color w:val="000000" w:themeColor="text1"/>
          <w:sz w:val="18"/>
          <w:szCs w:val="18"/>
        </w:rPr>
        <w:t>polach biwakowych</w:t>
      </w:r>
      <w:r>
        <w:rPr>
          <w:color w:val="000000" w:themeColor="text1"/>
          <w:sz w:val="18"/>
          <w:szCs w:val="18"/>
        </w:rPr>
        <w:t xml:space="preserve"> (o </w:t>
      </w:r>
      <w:r w:rsidR="00E76241">
        <w:rPr>
          <w:color w:val="000000" w:themeColor="text1"/>
          <w:sz w:val="18"/>
          <w:szCs w:val="18"/>
        </w:rPr>
        <w:t>36,8</w:t>
      </w:r>
      <w:r>
        <w:rPr>
          <w:color w:val="000000" w:themeColor="text1"/>
          <w:sz w:val="18"/>
          <w:szCs w:val="18"/>
        </w:rPr>
        <w:t xml:space="preserve">%) i w </w:t>
      </w:r>
      <w:r w:rsidR="00E76241">
        <w:rPr>
          <w:color w:val="000000" w:themeColor="text1"/>
          <w:sz w:val="18"/>
          <w:szCs w:val="18"/>
        </w:rPr>
        <w:t>domach wycieczkowyc</w:t>
      </w:r>
      <w:r>
        <w:rPr>
          <w:color w:val="000000" w:themeColor="text1"/>
          <w:sz w:val="18"/>
          <w:szCs w:val="18"/>
        </w:rPr>
        <w:t>h (o </w:t>
      </w:r>
      <w:r w:rsidR="00E76241">
        <w:rPr>
          <w:color w:val="000000" w:themeColor="text1"/>
          <w:sz w:val="18"/>
          <w:szCs w:val="18"/>
        </w:rPr>
        <w:t>18,2</w:t>
      </w:r>
      <w:r>
        <w:rPr>
          <w:color w:val="000000" w:themeColor="text1"/>
          <w:sz w:val="18"/>
          <w:szCs w:val="18"/>
        </w:rPr>
        <w:t>%)</w:t>
      </w:r>
      <w:r w:rsidRPr="008D62E8">
        <w:rPr>
          <w:color w:val="000000" w:themeColor="text1"/>
          <w:sz w:val="18"/>
          <w:szCs w:val="18"/>
        </w:rPr>
        <w:t>.</w:t>
      </w:r>
    </w:p>
    <w:p w14:paraId="7CD926D9" w14:textId="77777777" w:rsidR="00EE738F" w:rsidRDefault="00EE738F" w:rsidP="00EE738F">
      <w:pPr>
        <w:pStyle w:val="tytuwykresu"/>
        <w:jc w:val="both"/>
        <w:rPr>
          <w:b w:val="0"/>
        </w:rPr>
      </w:pPr>
      <w:r w:rsidRPr="00785F0F">
        <w:rPr>
          <w:b w:val="0"/>
        </w:rPr>
        <w:t xml:space="preserve">Udział noclegów udzielonych turystom zagranicznym we wszystkich turystycznych obiektach noclegowych wyniósł </w:t>
      </w:r>
      <w:r w:rsidR="00476530">
        <w:rPr>
          <w:b w:val="0"/>
        </w:rPr>
        <w:t>17,1</w:t>
      </w:r>
      <w:r w:rsidRPr="00785F0F">
        <w:rPr>
          <w:b w:val="0"/>
        </w:rPr>
        <w:t>% i z</w:t>
      </w:r>
      <w:r w:rsidR="00476530">
        <w:rPr>
          <w:b w:val="0"/>
        </w:rPr>
        <w:t>większył</w:t>
      </w:r>
      <w:r w:rsidRPr="00785F0F">
        <w:rPr>
          <w:b w:val="0"/>
        </w:rPr>
        <w:t xml:space="preserve"> się</w:t>
      </w:r>
      <w:r w:rsidR="00476530" w:rsidRPr="00476530">
        <w:rPr>
          <w:b w:val="0"/>
        </w:rPr>
        <w:t xml:space="preserve"> </w:t>
      </w:r>
      <w:r w:rsidR="00476530" w:rsidRPr="00785F0F">
        <w:rPr>
          <w:b w:val="0"/>
        </w:rPr>
        <w:t>o 0,</w:t>
      </w:r>
      <w:r w:rsidR="006B7276">
        <w:rPr>
          <w:b w:val="0"/>
        </w:rPr>
        <w:t>7</w:t>
      </w:r>
      <w:r w:rsidR="00476530" w:rsidRPr="00785F0F">
        <w:rPr>
          <w:b w:val="0"/>
        </w:rPr>
        <w:t xml:space="preserve"> </w:t>
      </w:r>
      <w:proofErr w:type="spellStart"/>
      <w:r w:rsidR="00476530" w:rsidRPr="00785F0F">
        <w:rPr>
          <w:b w:val="0"/>
        </w:rPr>
        <w:t>p.proc</w:t>
      </w:r>
      <w:proofErr w:type="spellEnd"/>
      <w:r w:rsidRPr="00785F0F">
        <w:rPr>
          <w:b w:val="0"/>
        </w:rPr>
        <w:t>, w porównaniu do 201</w:t>
      </w:r>
      <w:r w:rsidR="00476530">
        <w:rPr>
          <w:b w:val="0"/>
        </w:rPr>
        <w:t>8 r.</w:t>
      </w:r>
      <w:r w:rsidRPr="00785F0F">
        <w:rPr>
          <w:b w:val="0"/>
        </w:rPr>
        <w:t xml:space="preserve"> Odsetek udzielonych noclegów turystom zagranicznym w obiektach hotelowych ukształtował się na poziomie </w:t>
      </w:r>
      <w:r w:rsidR="00476530">
        <w:rPr>
          <w:b w:val="0"/>
        </w:rPr>
        <w:t>23,1</w:t>
      </w:r>
      <w:r w:rsidRPr="00785F0F">
        <w:rPr>
          <w:b w:val="0"/>
        </w:rPr>
        <w:t xml:space="preserve">% i w skali roku </w:t>
      </w:r>
      <w:r w:rsidR="00476530">
        <w:rPr>
          <w:b w:val="0"/>
        </w:rPr>
        <w:t>wzrósł</w:t>
      </w:r>
      <w:r w:rsidRPr="00785F0F">
        <w:rPr>
          <w:b w:val="0"/>
        </w:rPr>
        <w:t xml:space="preserve"> o </w:t>
      </w:r>
      <w:r w:rsidR="00476530">
        <w:rPr>
          <w:b w:val="0"/>
        </w:rPr>
        <w:t>0,4</w:t>
      </w:r>
      <w:r w:rsidRPr="00785F0F">
        <w:rPr>
          <w:b w:val="0"/>
        </w:rPr>
        <w:t xml:space="preserve"> </w:t>
      </w:r>
      <w:proofErr w:type="spellStart"/>
      <w:r w:rsidRPr="00785F0F">
        <w:rPr>
          <w:b w:val="0"/>
        </w:rPr>
        <w:t>p.proc</w:t>
      </w:r>
      <w:proofErr w:type="spellEnd"/>
      <w:r w:rsidRPr="00785F0F">
        <w:rPr>
          <w:b w:val="0"/>
        </w:rPr>
        <w:t xml:space="preserve">, a w pozostałych obiektach wyniósł </w:t>
      </w:r>
      <w:r w:rsidR="00476530">
        <w:rPr>
          <w:b w:val="0"/>
        </w:rPr>
        <w:t>6,1</w:t>
      </w:r>
      <w:r w:rsidRPr="00785F0F">
        <w:rPr>
          <w:b w:val="0"/>
        </w:rPr>
        <w:t xml:space="preserve">% (wobec </w:t>
      </w:r>
      <w:r w:rsidR="00476530">
        <w:rPr>
          <w:b w:val="0"/>
        </w:rPr>
        <w:t>5,8</w:t>
      </w:r>
      <w:r w:rsidRPr="00785F0F">
        <w:rPr>
          <w:b w:val="0"/>
        </w:rPr>
        <w:t>% w 201</w:t>
      </w:r>
      <w:r w:rsidR="00476530">
        <w:rPr>
          <w:b w:val="0"/>
        </w:rPr>
        <w:t>8</w:t>
      </w:r>
      <w:r w:rsidRPr="00785F0F">
        <w:rPr>
          <w:b w:val="0"/>
        </w:rPr>
        <w:t xml:space="preserve"> r.). </w:t>
      </w:r>
    </w:p>
    <w:p w14:paraId="31B460E6" w14:textId="602BB85B" w:rsidR="00EE738F" w:rsidRDefault="00EE738F" w:rsidP="007806DB">
      <w:pPr>
        <w:pStyle w:val="tytuwykresu"/>
        <w:jc w:val="both"/>
        <w:rPr>
          <w:b w:val="0"/>
        </w:rPr>
      </w:pPr>
      <w:r w:rsidRPr="00633014">
        <w:rPr>
          <w:b w:val="0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6272" behindDoc="1" locked="0" layoutInCell="1" allowOverlap="1" wp14:anchorId="0DF2C7E7" wp14:editId="35EB9979">
                <wp:simplePos x="0" y="0"/>
                <wp:positionH relativeFrom="rightMargin">
                  <wp:posOffset>125095</wp:posOffset>
                </wp:positionH>
                <wp:positionV relativeFrom="paragraph">
                  <wp:posOffset>625199</wp:posOffset>
                </wp:positionV>
                <wp:extent cx="1725295" cy="1603375"/>
                <wp:effectExtent l="0" t="0" r="0" b="0"/>
                <wp:wrapTight wrapText="bothSides">
                  <wp:wrapPolygon edited="0">
                    <wp:start x="715" y="0"/>
                    <wp:lineTo x="715" y="21301"/>
                    <wp:lineTo x="20749" y="21301"/>
                    <wp:lineTo x="20749" y="0"/>
                    <wp:lineTo x="715" y="0"/>
                  </wp:wrapPolygon>
                </wp:wrapTight>
                <wp:docPr id="44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0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AF09B" w14:textId="77777777" w:rsidR="00FF3E09" w:rsidRPr="00A55BE3" w:rsidRDefault="00FF3E09" w:rsidP="00EE738F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A55BE3">
                              <w:rPr>
                                <w:spacing w:val="-2"/>
                              </w:rPr>
                              <w:t>W 201</w:t>
                            </w:r>
                            <w:r w:rsidR="004B527C">
                              <w:rPr>
                                <w:spacing w:val="-2"/>
                              </w:rPr>
                              <w:t>9</w:t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 r. najwięcej noclegów udzielono </w:t>
                            </w:r>
                            <w:r>
                              <w:rPr>
                                <w:spacing w:val="-2"/>
                              </w:rPr>
                              <w:t>na obszarach</w:t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,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w których odnotowuje się największą bazę noclegową,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tj. we Wrocławiu oraz w powiatach jeleniogórskim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i kłodzkim </w:t>
                            </w:r>
                          </w:p>
                          <w:p w14:paraId="432D6B43" w14:textId="77777777" w:rsidR="00FF3E09" w:rsidRPr="00A55BE3" w:rsidRDefault="00FF3E09" w:rsidP="00EE738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B5D1" id="Pole tekstowe 44" o:spid="_x0000_s1036" type="#_x0000_t202" style="position:absolute;left:0;text-align:left;margin-left:9.85pt;margin-top:49.25pt;width:135.85pt;height:126.25pt;z-index:-2515502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" filled="f" stroked="f">
                <v:textbox>
                  <w:txbxContent>
                    <w:p w:rsidR="00FF3E09" w:rsidRPr="00A55BE3" w:rsidRDefault="00FF3E09" w:rsidP="00EE738F">
                      <w:pPr>
                        <w:pStyle w:val="tekstzboku"/>
                        <w:rPr>
                          <w:spacing w:val="-2"/>
                        </w:rPr>
                      </w:pPr>
                      <w:r w:rsidRPr="00A55BE3">
                        <w:rPr>
                          <w:spacing w:val="-2"/>
                        </w:rPr>
                        <w:t>W 201</w:t>
                      </w:r>
                      <w:r w:rsidR="004B527C">
                        <w:rPr>
                          <w:spacing w:val="-2"/>
                        </w:rPr>
                        <w:t>9</w:t>
                      </w:r>
                      <w:r w:rsidRPr="00A55BE3">
                        <w:rPr>
                          <w:spacing w:val="-2"/>
                        </w:rPr>
                        <w:t xml:space="preserve"> r. najwięcej noclegów udzielono </w:t>
                      </w:r>
                      <w:r>
                        <w:rPr>
                          <w:spacing w:val="-2"/>
                        </w:rPr>
                        <w:t>na obszarach</w:t>
                      </w:r>
                      <w:r w:rsidRPr="00A55BE3">
                        <w:rPr>
                          <w:spacing w:val="-2"/>
                        </w:rPr>
                        <w:t xml:space="preserve">,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A55BE3">
                        <w:rPr>
                          <w:spacing w:val="-2"/>
                        </w:rPr>
                        <w:t xml:space="preserve">w których odnotowuje się największą bazę noclegową,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A55BE3">
                        <w:rPr>
                          <w:spacing w:val="-2"/>
                        </w:rPr>
                        <w:t xml:space="preserve">tj. we Wrocławiu oraz w powiatach jeleniogórskim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A55BE3">
                        <w:rPr>
                          <w:spacing w:val="-2"/>
                        </w:rPr>
                        <w:t xml:space="preserve">i kłodzkim </w:t>
                      </w:r>
                    </w:p>
                    <w:p w:rsidR="00FF3E09" w:rsidRPr="00A55BE3" w:rsidRDefault="00FF3E09" w:rsidP="00EE738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11891">
        <w:rPr>
          <w:b w:val="0"/>
          <w:noProof/>
          <w:szCs w:val="19"/>
          <w:lang w:eastAsia="pl-PL"/>
        </w:rPr>
        <w:t>W</w:t>
      </w:r>
      <w:r w:rsidR="006E75FB" w:rsidRPr="00454057">
        <w:rPr>
          <w:b w:val="0"/>
        </w:rPr>
        <w:t xml:space="preserve"> skali roku największy wzrost </w:t>
      </w:r>
      <w:r w:rsidRPr="00454057">
        <w:rPr>
          <w:b w:val="0"/>
        </w:rPr>
        <w:t>udzielonych noclegów</w:t>
      </w:r>
      <w:r w:rsidR="00011891">
        <w:rPr>
          <w:b w:val="0"/>
        </w:rPr>
        <w:t xml:space="preserve"> turystom zagranicznym</w:t>
      </w:r>
      <w:r w:rsidRPr="00454057">
        <w:rPr>
          <w:b w:val="0"/>
        </w:rPr>
        <w:t xml:space="preserve"> odnotowano </w:t>
      </w:r>
      <w:r w:rsidRPr="00454057">
        <w:rPr>
          <w:b w:val="0"/>
        </w:rPr>
        <w:br/>
        <w:t xml:space="preserve">w </w:t>
      </w:r>
      <w:r w:rsidR="00011891">
        <w:rPr>
          <w:b w:val="0"/>
        </w:rPr>
        <w:t xml:space="preserve">przypadku </w:t>
      </w:r>
      <w:r w:rsidR="00A22A94">
        <w:rPr>
          <w:b w:val="0"/>
        </w:rPr>
        <w:t>kwater agroturystycznych</w:t>
      </w:r>
      <w:r w:rsidRPr="00454057">
        <w:rPr>
          <w:b w:val="0"/>
        </w:rPr>
        <w:t xml:space="preserve"> (wzrost </w:t>
      </w:r>
      <w:r w:rsidR="00A22A94">
        <w:rPr>
          <w:b w:val="0"/>
        </w:rPr>
        <w:t xml:space="preserve">ponad 2-krotny) oraz </w:t>
      </w:r>
      <w:r w:rsidR="00011891">
        <w:rPr>
          <w:b w:val="0"/>
        </w:rPr>
        <w:t>pokoi</w:t>
      </w:r>
      <w:r w:rsidR="00A22A94">
        <w:rPr>
          <w:b w:val="0"/>
        </w:rPr>
        <w:t xml:space="preserve"> gościnnych i kwater prywatnych (o 71,5%)</w:t>
      </w:r>
      <w:r w:rsidRPr="00454057">
        <w:rPr>
          <w:b w:val="0"/>
        </w:rPr>
        <w:t>. Z kolei, w hotelach – obiektach naj</w:t>
      </w:r>
      <w:r>
        <w:rPr>
          <w:b w:val="0"/>
        </w:rPr>
        <w:t>bardziej</w:t>
      </w:r>
      <w:r w:rsidRPr="00454057">
        <w:rPr>
          <w:b w:val="0"/>
        </w:rPr>
        <w:t xml:space="preserve"> </w:t>
      </w:r>
      <w:r w:rsidR="00011891">
        <w:rPr>
          <w:b w:val="0"/>
        </w:rPr>
        <w:t>wybieranych</w:t>
      </w:r>
      <w:r w:rsidRPr="00454057">
        <w:rPr>
          <w:b w:val="0"/>
        </w:rPr>
        <w:t xml:space="preserve"> przez turystów </w:t>
      </w:r>
      <w:r w:rsidRPr="00454057">
        <w:rPr>
          <w:b w:val="0"/>
          <w:spacing w:val="-4"/>
        </w:rPr>
        <w:t xml:space="preserve">zagranicznych, liczba udzielonych noclegów w skali roku zwiększyła się o </w:t>
      </w:r>
      <w:r w:rsidR="00A22A94">
        <w:rPr>
          <w:b w:val="0"/>
          <w:spacing w:val="-4"/>
        </w:rPr>
        <w:t>11,7</w:t>
      </w:r>
      <w:r w:rsidRPr="00454057">
        <w:rPr>
          <w:b w:val="0"/>
          <w:spacing w:val="-4"/>
        </w:rPr>
        <w:t xml:space="preserve">% (z </w:t>
      </w:r>
      <w:r w:rsidR="00A22A94">
        <w:rPr>
          <w:b w:val="0"/>
          <w:spacing w:val="-4"/>
        </w:rPr>
        <w:t>1 175,0</w:t>
      </w:r>
      <w:r w:rsidRPr="00454057">
        <w:rPr>
          <w:b w:val="0"/>
          <w:spacing w:val="-4"/>
        </w:rPr>
        <w:t xml:space="preserve"> tys. w 201</w:t>
      </w:r>
      <w:r w:rsidR="00A22A94">
        <w:rPr>
          <w:b w:val="0"/>
          <w:spacing w:val="-4"/>
        </w:rPr>
        <w:t>8</w:t>
      </w:r>
      <w:r w:rsidRPr="00454057">
        <w:rPr>
          <w:b w:val="0"/>
          <w:spacing w:val="-4"/>
        </w:rPr>
        <w:t xml:space="preserve"> r. do </w:t>
      </w:r>
      <w:r w:rsidR="00A22A94">
        <w:rPr>
          <w:b w:val="0"/>
          <w:spacing w:val="-4"/>
        </w:rPr>
        <w:br/>
      </w:r>
      <w:r w:rsidRPr="00454057">
        <w:rPr>
          <w:b w:val="0"/>
          <w:spacing w:val="-4"/>
        </w:rPr>
        <w:t>1</w:t>
      </w:r>
      <w:r w:rsidR="00A22A94">
        <w:rPr>
          <w:b w:val="0"/>
          <w:spacing w:val="-4"/>
        </w:rPr>
        <w:t> 312,1</w:t>
      </w:r>
      <w:r w:rsidRPr="00454057">
        <w:rPr>
          <w:b w:val="0"/>
          <w:spacing w:val="-4"/>
        </w:rPr>
        <w:t xml:space="preserve"> tys.</w:t>
      </w:r>
      <w:r w:rsidRPr="00454057">
        <w:rPr>
          <w:b w:val="0"/>
        </w:rPr>
        <w:t xml:space="preserve"> w 201</w:t>
      </w:r>
      <w:r w:rsidR="00A22A94">
        <w:rPr>
          <w:b w:val="0"/>
        </w:rPr>
        <w:t>9</w:t>
      </w:r>
      <w:r w:rsidRPr="00454057">
        <w:rPr>
          <w:b w:val="0"/>
        </w:rPr>
        <w:t xml:space="preserve"> r.).</w:t>
      </w:r>
    </w:p>
    <w:p w14:paraId="6FF63117" w14:textId="77777777" w:rsidR="00EE738F" w:rsidRPr="00C52906" w:rsidRDefault="00EE738F" w:rsidP="007806DB">
      <w:pPr>
        <w:pStyle w:val="tytuwykresu"/>
        <w:jc w:val="both"/>
        <w:rPr>
          <w:b w:val="0"/>
          <w:shd w:val="clear" w:color="auto" w:fill="FFFFFF"/>
        </w:rPr>
      </w:pPr>
      <w:r w:rsidRPr="00C120FE">
        <w:rPr>
          <w:b w:val="0"/>
        </w:rPr>
        <w:t>W 201</w:t>
      </w:r>
      <w:r w:rsidR="00A22A94">
        <w:rPr>
          <w:b w:val="0"/>
        </w:rPr>
        <w:t>9</w:t>
      </w:r>
      <w:r w:rsidRPr="00C120FE">
        <w:rPr>
          <w:b w:val="0"/>
        </w:rPr>
        <w:t xml:space="preserve"> r. najwięcej noclegów udzielono we Wrocławiu (</w:t>
      </w:r>
      <w:r>
        <w:rPr>
          <w:b w:val="0"/>
        </w:rPr>
        <w:t>2</w:t>
      </w:r>
      <w:r w:rsidR="0052574C">
        <w:rPr>
          <w:b w:val="0"/>
        </w:rPr>
        <w:t> 259,0</w:t>
      </w:r>
      <w:r>
        <w:rPr>
          <w:b w:val="0"/>
        </w:rPr>
        <w:t xml:space="preserve"> tys.) oraz w dwóch powiatach należących do jednych z najbardziej atrakcyjnych rejonów turystycznych województwa dolnośląskiego, </w:t>
      </w:r>
      <w:r>
        <w:rPr>
          <w:b w:val="0"/>
        </w:rPr>
        <w:br/>
        <w:t>tj.</w:t>
      </w:r>
      <w:r w:rsidRPr="00C120FE">
        <w:rPr>
          <w:b w:val="0"/>
        </w:rPr>
        <w:t xml:space="preserve"> jeleniogórskim (</w:t>
      </w:r>
      <w:r>
        <w:rPr>
          <w:b w:val="0"/>
        </w:rPr>
        <w:t>2</w:t>
      </w:r>
      <w:r w:rsidR="0052574C">
        <w:rPr>
          <w:b w:val="0"/>
        </w:rPr>
        <w:t> 211,3</w:t>
      </w:r>
      <w:r w:rsidRPr="00C120FE">
        <w:rPr>
          <w:b w:val="0"/>
        </w:rPr>
        <w:t xml:space="preserve"> tys.) oraz kłodzkim (</w:t>
      </w:r>
      <w:r w:rsidR="0052574C">
        <w:rPr>
          <w:b w:val="0"/>
        </w:rPr>
        <w:t>2 003,2</w:t>
      </w:r>
      <w:r w:rsidRPr="00C120FE">
        <w:rPr>
          <w:b w:val="0"/>
        </w:rPr>
        <w:t xml:space="preserve"> tys.). Na te </w:t>
      </w:r>
      <w:r>
        <w:rPr>
          <w:b w:val="0"/>
        </w:rPr>
        <w:t xml:space="preserve">trzy </w:t>
      </w:r>
      <w:r w:rsidRPr="00C120FE">
        <w:rPr>
          <w:b w:val="0"/>
        </w:rPr>
        <w:t xml:space="preserve">powiaty przypadało ponad </w:t>
      </w:r>
      <w:r>
        <w:rPr>
          <w:b w:val="0"/>
        </w:rPr>
        <w:t xml:space="preserve">⅔ </w:t>
      </w:r>
      <w:r w:rsidRPr="00C120FE">
        <w:rPr>
          <w:b w:val="0"/>
        </w:rPr>
        <w:t xml:space="preserve">noclegów udzielonych w województwie dolnośląskim. </w:t>
      </w:r>
      <w:r w:rsidRPr="00F83560">
        <w:rPr>
          <w:b w:val="0"/>
        </w:rPr>
        <w:t>Wzrost w stosunku do roku 201</w:t>
      </w:r>
      <w:r w:rsidR="0052574C">
        <w:rPr>
          <w:b w:val="0"/>
        </w:rPr>
        <w:t>8</w:t>
      </w:r>
      <w:r w:rsidRPr="00F83560">
        <w:rPr>
          <w:b w:val="0"/>
        </w:rPr>
        <w:t xml:space="preserve"> odnotowano w </w:t>
      </w:r>
      <w:r w:rsidR="0052574C">
        <w:rPr>
          <w:b w:val="0"/>
        </w:rPr>
        <w:t>17</w:t>
      </w:r>
      <w:r w:rsidRPr="00F83560">
        <w:rPr>
          <w:b w:val="0"/>
        </w:rPr>
        <w:t> powiatach – największy w powiatach: legnickim (o </w:t>
      </w:r>
      <w:r w:rsidR="00982DA6">
        <w:rPr>
          <w:b w:val="0"/>
        </w:rPr>
        <w:t>28,3</w:t>
      </w:r>
      <w:r w:rsidRPr="00F83560">
        <w:rPr>
          <w:b w:val="0"/>
        </w:rPr>
        <w:t>%)</w:t>
      </w:r>
      <w:r w:rsidR="00982DA6">
        <w:rPr>
          <w:b w:val="0"/>
        </w:rPr>
        <w:t xml:space="preserve">, dzierżoniowskim (o 20,0%) oraz zgorzeleckim (o 18,0%) i bolesławieckim (o 17,1%). </w:t>
      </w:r>
    </w:p>
    <w:p w14:paraId="52C641E1" w14:textId="77777777" w:rsidR="007806DB" w:rsidRDefault="00AE7F7C" w:rsidP="00AE7F7C">
      <w:pPr>
        <w:spacing w:after="0" w:line="240" w:lineRule="auto"/>
        <w:ind w:left="851" w:hanging="851"/>
        <w:jc w:val="both"/>
        <w:rPr>
          <w:b/>
          <w:spacing w:val="-2"/>
          <w:sz w:val="18"/>
          <w:shd w:val="clear" w:color="auto" w:fill="FFFFFF"/>
        </w:rPr>
      </w:pPr>
      <w:r w:rsidRPr="00BA3562">
        <w:rPr>
          <w:b/>
          <w:spacing w:val="-2"/>
          <w:sz w:val="18"/>
          <w:shd w:val="clear" w:color="auto" w:fill="FFFFFF"/>
        </w:rPr>
        <w:t xml:space="preserve">Tablica </w:t>
      </w:r>
      <w:r>
        <w:rPr>
          <w:b/>
          <w:spacing w:val="-2"/>
          <w:sz w:val="18"/>
          <w:shd w:val="clear" w:color="auto" w:fill="FFFFFF"/>
        </w:rPr>
        <w:t>2</w:t>
      </w:r>
      <w:r w:rsidRPr="00BA3562">
        <w:rPr>
          <w:b/>
          <w:spacing w:val="-2"/>
          <w:sz w:val="18"/>
          <w:shd w:val="clear" w:color="auto" w:fill="FFFFFF"/>
        </w:rPr>
        <w:t>.</w:t>
      </w:r>
      <w:r>
        <w:rPr>
          <w:b/>
          <w:spacing w:val="-2"/>
          <w:sz w:val="18"/>
          <w:shd w:val="clear" w:color="auto" w:fill="FFFFFF"/>
        </w:rPr>
        <w:tab/>
      </w:r>
      <w:r w:rsidR="0033511A">
        <w:rPr>
          <w:b/>
          <w:spacing w:val="-2"/>
          <w:sz w:val="18"/>
          <w:shd w:val="clear" w:color="auto" w:fill="FFFFFF"/>
        </w:rPr>
        <w:t>U</w:t>
      </w:r>
      <w:r w:rsidRPr="000221FE">
        <w:rPr>
          <w:b/>
          <w:spacing w:val="-2"/>
          <w:sz w:val="18"/>
          <w:shd w:val="clear" w:color="auto" w:fill="FFFFFF"/>
        </w:rPr>
        <w:t>dzielon</w:t>
      </w:r>
      <w:r w:rsidR="0033511A">
        <w:rPr>
          <w:b/>
          <w:spacing w:val="-2"/>
          <w:sz w:val="18"/>
          <w:shd w:val="clear" w:color="auto" w:fill="FFFFFF"/>
        </w:rPr>
        <w:t>e</w:t>
      </w:r>
      <w:r w:rsidRPr="000221FE">
        <w:rPr>
          <w:b/>
          <w:spacing w:val="-2"/>
          <w:sz w:val="18"/>
          <w:shd w:val="clear" w:color="auto" w:fill="FFFFFF"/>
        </w:rPr>
        <w:t xml:space="preserve"> nocleg</w:t>
      </w:r>
      <w:r w:rsidR="0033511A">
        <w:rPr>
          <w:b/>
          <w:spacing w:val="-2"/>
          <w:sz w:val="18"/>
          <w:shd w:val="clear" w:color="auto" w:fill="FFFFFF"/>
        </w:rPr>
        <w:t>i</w:t>
      </w:r>
      <w:r w:rsidRPr="000221FE">
        <w:rPr>
          <w:b/>
          <w:spacing w:val="-2"/>
          <w:sz w:val="18"/>
          <w:shd w:val="clear" w:color="auto" w:fill="FFFFFF"/>
        </w:rPr>
        <w:t xml:space="preserve"> i stop</w:t>
      </w:r>
      <w:r w:rsidR="0033511A">
        <w:rPr>
          <w:b/>
          <w:spacing w:val="-2"/>
          <w:sz w:val="18"/>
          <w:shd w:val="clear" w:color="auto" w:fill="FFFFFF"/>
        </w:rPr>
        <w:t>ień</w:t>
      </w:r>
      <w:r w:rsidRPr="000221FE">
        <w:rPr>
          <w:b/>
          <w:spacing w:val="-2"/>
          <w:sz w:val="18"/>
          <w:shd w:val="clear" w:color="auto" w:fill="FFFFFF"/>
        </w:rPr>
        <w:t xml:space="preserve"> wyk</w:t>
      </w:r>
      <w:r>
        <w:rPr>
          <w:b/>
          <w:spacing w:val="-2"/>
          <w:sz w:val="18"/>
          <w:shd w:val="clear" w:color="auto" w:fill="FFFFFF"/>
        </w:rPr>
        <w:t>orzystania miejsc noclegowych w </w:t>
      </w:r>
      <w:r w:rsidRPr="000221FE">
        <w:rPr>
          <w:b/>
          <w:spacing w:val="-2"/>
          <w:sz w:val="18"/>
          <w:shd w:val="clear" w:color="auto" w:fill="FFFFFF"/>
        </w:rPr>
        <w:t xml:space="preserve">turystycznych obiektach noclegowych </w:t>
      </w:r>
      <w:r>
        <w:rPr>
          <w:b/>
          <w:spacing w:val="-2"/>
          <w:sz w:val="18"/>
          <w:shd w:val="clear" w:color="auto" w:fill="FFFFFF"/>
        </w:rPr>
        <w:t>w województwie dolnośląskim</w:t>
      </w:r>
    </w:p>
    <w:tbl>
      <w:tblPr>
        <w:tblStyle w:val="Siatkatabelijasna1"/>
        <w:tblpPr w:leftFromText="141" w:rightFromText="141" w:vertAnchor="text" w:horzAnchor="margin" w:tblpY="13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305"/>
        <w:gridCol w:w="1589"/>
        <w:gridCol w:w="1509"/>
        <w:gridCol w:w="1333"/>
        <w:gridCol w:w="1331"/>
      </w:tblGrid>
      <w:tr w:rsidR="00AE7F7C" w:rsidRPr="00FA5128" w14:paraId="6D337049" w14:textId="77777777" w:rsidTr="00292773">
        <w:trPr>
          <w:trHeight w:val="369"/>
          <w:tblHeader/>
        </w:trPr>
        <w:tc>
          <w:tcPr>
            <w:tcW w:w="1429" w:type="pct"/>
            <w:vMerge w:val="restart"/>
            <w:vAlign w:val="center"/>
          </w:tcPr>
          <w:p w14:paraId="1ADA3EC4" w14:textId="77777777" w:rsidR="00AE7F7C" w:rsidRPr="002C0B43" w:rsidRDefault="003B55EB" w:rsidP="00936C83">
            <w:pPr>
              <w:pStyle w:val="Nagwek1"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920" w:type="pct"/>
            <w:gridSpan w:val="2"/>
            <w:vAlign w:val="center"/>
          </w:tcPr>
          <w:p w14:paraId="41A69981" w14:textId="77777777" w:rsidR="00AE7F7C" w:rsidRPr="00FA5128" w:rsidRDefault="00AE7F7C" w:rsidP="00936C83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Udzielone noclegi</w:t>
            </w:r>
          </w:p>
        </w:tc>
        <w:tc>
          <w:tcPr>
            <w:tcW w:w="1651" w:type="pct"/>
            <w:gridSpan w:val="2"/>
          </w:tcPr>
          <w:p w14:paraId="2F5BBB76" w14:textId="77777777" w:rsidR="00AE7F7C" w:rsidRDefault="00AE7F7C" w:rsidP="00936C83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Stopień wykorzystania miejsc noclegowych (w %)</w:t>
            </w:r>
          </w:p>
        </w:tc>
      </w:tr>
      <w:tr w:rsidR="00AE7F7C" w:rsidRPr="00FA5128" w14:paraId="01C05101" w14:textId="77777777" w:rsidTr="003663F5">
        <w:trPr>
          <w:trHeight w:val="62"/>
          <w:tblHeader/>
        </w:trPr>
        <w:tc>
          <w:tcPr>
            <w:tcW w:w="1429" w:type="pct"/>
            <w:vMerge/>
            <w:tcBorders>
              <w:bottom w:val="single" w:sz="12" w:space="0" w:color="212492"/>
            </w:tcBorders>
            <w:vAlign w:val="center"/>
          </w:tcPr>
          <w:p w14:paraId="6967993A" w14:textId="77777777" w:rsidR="00AE7F7C" w:rsidRPr="00FA5128" w:rsidRDefault="00AE7F7C" w:rsidP="00936C83">
            <w:pPr>
              <w:pStyle w:val="Nagwek1"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85" w:type="pct"/>
            <w:tcBorders>
              <w:bottom w:val="single" w:sz="12" w:space="0" w:color="212492"/>
            </w:tcBorders>
            <w:vAlign w:val="center"/>
          </w:tcPr>
          <w:p w14:paraId="466E37E3" w14:textId="77777777" w:rsidR="00AE7F7C" w:rsidRPr="00FA5128" w:rsidRDefault="00756287" w:rsidP="00982DA6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</w:t>
            </w:r>
            <w:r w:rsidR="00C65BC6">
              <w:rPr>
                <w:color w:val="000000" w:themeColor="text1"/>
                <w:sz w:val="16"/>
                <w:szCs w:val="16"/>
              </w:rPr>
              <w:t>1</w:t>
            </w:r>
            <w:r w:rsidR="00982DA6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35" w:type="pct"/>
            <w:tcBorders>
              <w:bottom w:val="single" w:sz="12" w:space="0" w:color="212492"/>
            </w:tcBorders>
            <w:vAlign w:val="center"/>
          </w:tcPr>
          <w:p w14:paraId="0D62D5EF" w14:textId="77777777" w:rsidR="00AE7F7C" w:rsidRPr="00FA5128" w:rsidRDefault="00756287" w:rsidP="00982DA6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</w:t>
            </w:r>
            <w:r w:rsidR="00982DA6">
              <w:rPr>
                <w:color w:val="000000" w:themeColor="text1"/>
                <w:sz w:val="16"/>
                <w:szCs w:val="16"/>
              </w:rPr>
              <w:t>8</w:t>
            </w:r>
            <w:r w:rsidR="00AE7F7C">
              <w:rPr>
                <w:color w:val="000000" w:themeColor="text1"/>
                <w:sz w:val="16"/>
                <w:szCs w:val="16"/>
              </w:rPr>
              <w:t xml:space="preserve"> = 100</w:t>
            </w:r>
          </w:p>
        </w:tc>
        <w:tc>
          <w:tcPr>
            <w:tcW w:w="826" w:type="pct"/>
            <w:tcBorders>
              <w:bottom w:val="single" w:sz="12" w:space="0" w:color="212492"/>
            </w:tcBorders>
            <w:vAlign w:val="center"/>
          </w:tcPr>
          <w:p w14:paraId="23B5FCD4" w14:textId="77777777" w:rsidR="00AE7F7C" w:rsidRPr="00FA5128" w:rsidRDefault="00AE7F7C" w:rsidP="00982DA6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</w:t>
            </w:r>
            <w:r w:rsidR="00982DA6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25" w:type="pct"/>
            <w:tcBorders>
              <w:bottom w:val="single" w:sz="12" w:space="0" w:color="212492"/>
            </w:tcBorders>
            <w:vAlign w:val="center"/>
          </w:tcPr>
          <w:p w14:paraId="17B1240A" w14:textId="77777777" w:rsidR="00AE7F7C" w:rsidRPr="00FA5128" w:rsidRDefault="00AE7F7C" w:rsidP="00982DA6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</w:t>
            </w:r>
            <w:r w:rsidR="00982DA6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88036F" w:rsidRPr="009B247B" w14:paraId="3E23FCB1" w14:textId="77777777" w:rsidTr="0088036F">
        <w:trPr>
          <w:trHeight w:val="5"/>
        </w:trPr>
        <w:tc>
          <w:tcPr>
            <w:tcW w:w="1429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9F03DC6" w14:textId="77777777" w:rsidR="0088036F" w:rsidRPr="009B247B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  <w:rPr>
                <w:b/>
              </w:rPr>
            </w:pPr>
            <w:r w:rsidRPr="009B247B">
              <w:rPr>
                <w:b/>
              </w:rPr>
              <w:t>Obiekty ogółem</w:t>
            </w:r>
          </w:p>
        </w:tc>
        <w:tc>
          <w:tcPr>
            <w:tcW w:w="98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207EA76E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88036F">
              <w:rPr>
                <w:b/>
                <w:sz w:val="16"/>
                <w:szCs w:val="16"/>
              </w:rPr>
              <w:t>9 617 889</w:t>
            </w:r>
          </w:p>
        </w:tc>
        <w:tc>
          <w:tcPr>
            <w:tcW w:w="93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35E9F0EB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88036F">
              <w:rPr>
                <w:b/>
                <w:sz w:val="16"/>
                <w:szCs w:val="16"/>
              </w:rPr>
              <w:t>106,5</w:t>
            </w:r>
          </w:p>
        </w:tc>
        <w:tc>
          <w:tcPr>
            <w:tcW w:w="8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6ACC258F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88036F">
              <w:rPr>
                <w:b/>
                <w:sz w:val="16"/>
                <w:szCs w:val="16"/>
              </w:rPr>
              <w:t>38,4</w:t>
            </w:r>
          </w:p>
        </w:tc>
        <w:tc>
          <w:tcPr>
            <w:tcW w:w="8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34C9D603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88036F">
              <w:rPr>
                <w:b/>
                <w:sz w:val="16"/>
                <w:szCs w:val="16"/>
              </w:rPr>
              <w:t>39,4</w:t>
            </w:r>
          </w:p>
        </w:tc>
      </w:tr>
      <w:tr w:rsidR="0088036F" w:rsidRPr="00104D14" w14:paraId="027BBC04" w14:textId="77777777" w:rsidTr="0088036F">
        <w:trPr>
          <w:trHeight w:val="5"/>
        </w:trPr>
        <w:tc>
          <w:tcPr>
            <w:tcW w:w="1429" w:type="pct"/>
            <w:tcBorders>
              <w:top w:val="single" w:sz="4" w:space="0" w:color="212492"/>
            </w:tcBorders>
            <w:vAlign w:val="center"/>
          </w:tcPr>
          <w:p w14:paraId="05A1F6B5" w14:textId="77777777" w:rsidR="0088036F" w:rsidRPr="0003408C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</w:pPr>
            <w:r w:rsidRPr="0003408C">
              <w:t xml:space="preserve">Obiekty hotelowe </w:t>
            </w:r>
          </w:p>
        </w:tc>
        <w:tc>
          <w:tcPr>
            <w:tcW w:w="985" w:type="pct"/>
            <w:tcBorders>
              <w:top w:val="single" w:sz="4" w:space="0" w:color="212492"/>
            </w:tcBorders>
            <w:vAlign w:val="bottom"/>
          </w:tcPr>
          <w:p w14:paraId="31824084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6 203 889</w:t>
            </w:r>
          </w:p>
        </w:tc>
        <w:tc>
          <w:tcPr>
            <w:tcW w:w="935" w:type="pct"/>
            <w:tcBorders>
              <w:top w:val="single" w:sz="4" w:space="0" w:color="212492"/>
            </w:tcBorders>
            <w:vAlign w:val="bottom"/>
          </w:tcPr>
          <w:p w14:paraId="6CF1DBB8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109,4</w:t>
            </w:r>
          </w:p>
        </w:tc>
        <w:tc>
          <w:tcPr>
            <w:tcW w:w="826" w:type="pct"/>
            <w:tcBorders>
              <w:top w:val="single" w:sz="4" w:space="0" w:color="212492"/>
              <w:right w:val="single" w:sz="4" w:space="0" w:color="7030A0"/>
            </w:tcBorders>
            <w:vAlign w:val="bottom"/>
          </w:tcPr>
          <w:p w14:paraId="158724E5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39,9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7030A0"/>
            </w:tcBorders>
            <w:vAlign w:val="bottom"/>
          </w:tcPr>
          <w:p w14:paraId="7C9F3330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41,4</w:t>
            </w:r>
          </w:p>
        </w:tc>
      </w:tr>
      <w:tr w:rsidR="0088036F" w:rsidRPr="00104D14" w14:paraId="244E2555" w14:textId="77777777" w:rsidTr="0088036F">
        <w:trPr>
          <w:trHeight w:val="5"/>
        </w:trPr>
        <w:tc>
          <w:tcPr>
            <w:tcW w:w="1429" w:type="pct"/>
            <w:vAlign w:val="center"/>
          </w:tcPr>
          <w:p w14:paraId="5FE8976E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hotele </w:t>
            </w:r>
            <w:r w:rsidRPr="000005D5">
              <w:rPr>
                <w:color w:val="000000" w:themeColor="text1"/>
              </w:rPr>
              <w:br w:type="page"/>
            </w:r>
          </w:p>
        </w:tc>
        <w:tc>
          <w:tcPr>
            <w:tcW w:w="985" w:type="pct"/>
            <w:vAlign w:val="bottom"/>
          </w:tcPr>
          <w:p w14:paraId="790636B8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5 087 675</w:t>
            </w:r>
          </w:p>
        </w:tc>
        <w:tc>
          <w:tcPr>
            <w:tcW w:w="935" w:type="pct"/>
            <w:vAlign w:val="bottom"/>
          </w:tcPr>
          <w:p w14:paraId="7E6E26ED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110,5</w:t>
            </w:r>
          </w:p>
        </w:tc>
        <w:tc>
          <w:tcPr>
            <w:tcW w:w="826" w:type="pct"/>
            <w:tcBorders>
              <w:right w:val="single" w:sz="4" w:space="0" w:color="7030A0"/>
            </w:tcBorders>
            <w:vAlign w:val="bottom"/>
          </w:tcPr>
          <w:p w14:paraId="62D85C7D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42,9</w:t>
            </w:r>
          </w:p>
        </w:tc>
        <w:tc>
          <w:tcPr>
            <w:tcW w:w="825" w:type="pct"/>
            <w:tcBorders>
              <w:left w:val="single" w:sz="4" w:space="0" w:color="7030A0"/>
            </w:tcBorders>
            <w:vAlign w:val="bottom"/>
          </w:tcPr>
          <w:p w14:paraId="21611422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44,6</w:t>
            </w:r>
          </w:p>
        </w:tc>
      </w:tr>
      <w:tr w:rsidR="0088036F" w:rsidRPr="00104D14" w14:paraId="49B64047" w14:textId="77777777" w:rsidTr="0088036F">
        <w:trPr>
          <w:trHeight w:val="5"/>
        </w:trPr>
        <w:tc>
          <w:tcPr>
            <w:tcW w:w="1429" w:type="pct"/>
            <w:vAlign w:val="center"/>
          </w:tcPr>
          <w:p w14:paraId="64FB0492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motele </w:t>
            </w:r>
          </w:p>
        </w:tc>
        <w:tc>
          <w:tcPr>
            <w:tcW w:w="985" w:type="pct"/>
            <w:vAlign w:val="bottom"/>
          </w:tcPr>
          <w:p w14:paraId="0CEB34F3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22 253</w:t>
            </w:r>
          </w:p>
        </w:tc>
        <w:tc>
          <w:tcPr>
            <w:tcW w:w="935" w:type="pct"/>
            <w:vAlign w:val="bottom"/>
          </w:tcPr>
          <w:p w14:paraId="365B14F0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119,4</w:t>
            </w:r>
          </w:p>
        </w:tc>
        <w:tc>
          <w:tcPr>
            <w:tcW w:w="826" w:type="pct"/>
            <w:vAlign w:val="bottom"/>
          </w:tcPr>
          <w:p w14:paraId="5F3EF9AD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24,3</w:t>
            </w:r>
          </w:p>
        </w:tc>
        <w:tc>
          <w:tcPr>
            <w:tcW w:w="825" w:type="pct"/>
            <w:vAlign w:val="bottom"/>
          </w:tcPr>
          <w:p w14:paraId="0DFD4E6C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28,5</w:t>
            </w:r>
          </w:p>
        </w:tc>
      </w:tr>
      <w:tr w:rsidR="0088036F" w:rsidRPr="00104D14" w14:paraId="0108E207" w14:textId="77777777" w:rsidTr="0088036F">
        <w:trPr>
          <w:trHeight w:val="5"/>
        </w:trPr>
        <w:tc>
          <w:tcPr>
            <w:tcW w:w="1429" w:type="pct"/>
            <w:vAlign w:val="center"/>
          </w:tcPr>
          <w:p w14:paraId="6FCCC2B9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pensjonaty </w:t>
            </w:r>
          </w:p>
        </w:tc>
        <w:tc>
          <w:tcPr>
            <w:tcW w:w="985" w:type="pct"/>
            <w:vAlign w:val="bottom"/>
          </w:tcPr>
          <w:p w14:paraId="1D5738BB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313 845</w:t>
            </w:r>
          </w:p>
        </w:tc>
        <w:tc>
          <w:tcPr>
            <w:tcW w:w="935" w:type="pct"/>
            <w:vAlign w:val="bottom"/>
          </w:tcPr>
          <w:p w14:paraId="36282BC9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  <w:tc>
          <w:tcPr>
            <w:tcW w:w="826" w:type="pct"/>
            <w:vAlign w:val="bottom"/>
          </w:tcPr>
          <w:p w14:paraId="3E248D4B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27,4</w:t>
            </w:r>
          </w:p>
        </w:tc>
        <w:tc>
          <w:tcPr>
            <w:tcW w:w="825" w:type="pct"/>
            <w:vAlign w:val="bottom"/>
          </w:tcPr>
          <w:p w14:paraId="1B4D56D5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27,5</w:t>
            </w:r>
          </w:p>
        </w:tc>
      </w:tr>
      <w:tr w:rsidR="0088036F" w:rsidRPr="00104D14" w14:paraId="3CACF6F7" w14:textId="77777777" w:rsidTr="0088036F">
        <w:trPr>
          <w:trHeight w:val="5"/>
        </w:trPr>
        <w:tc>
          <w:tcPr>
            <w:tcW w:w="1429" w:type="pct"/>
            <w:vAlign w:val="center"/>
          </w:tcPr>
          <w:p w14:paraId="4CD3E64E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>inne obiekty hotelowe</w:t>
            </w:r>
            <w:r w:rsidRPr="00290CBF">
              <w:rPr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985" w:type="pct"/>
            <w:vAlign w:val="bottom"/>
          </w:tcPr>
          <w:p w14:paraId="78372E47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780 116</w:t>
            </w:r>
          </w:p>
        </w:tc>
        <w:tc>
          <w:tcPr>
            <w:tcW w:w="935" w:type="pct"/>
            <w:vAlign w:val="bottom"/>
          </w:tcPr>
          <w:p w14:paraId="77F74D54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104,2</w:t>
            </w:r>
          </w:p>
        </w:tc>
        <w:tc>
          <w:tcPr>
            <w:tcW w:w="826" w:type="pct"/>
            <w:vAlign w:val="bottom"/>
          </w:tcPr>
          <w:p w14:paraId="655E9350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32,3</w:t>
            </w:r>
          </w:p>
        </w:tc>
        <w:tc>
          <w:tcPr>
            <w:tcW w:w="825" w:type="pct"/>
            <w:vAlign w:val="bottom"/>
          </w:tcPr>
          <w:p w14:paraId="78465161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33,0</w:t>
            </w:r>
          </w:p>
        </w:tc>
      </w:tr>
      <w:tr w:rsidR="0088036F" w:rsidRPr="00104D14" w14:paraId="2405B02D" w14:textId="77777777" w:rsidTr="0088036F">
        <w:trPr>
          <w:trHeight w:val="5"/>
        </w:trPr>
        <w:tc>
          <w:tcPr>
            <w:tcW w:w="1429" w:type="pct"/>
            <w:vAlign w:val="center"/>
          </w:tcPr>
          <w:p w14:paraId="528B3DF7" w14:textId="77777777" w:rsidR="0088036F" w:rsidRPr="0003408C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</w:pPr>
            <w:r w:rsidRPr="0003408C">
              <w:t>Pozostałe obiekty</w:t>
            </w:r>
          </w:p>
        </w:tc>
        <w:tc>
          <w:tcPr>
            <w:tcW w:w="985" w:type="pct"/>
            <w:vAlign w:val="bottom"/>
          </w:tcPr>
          <w:p w14:paraId="42D51D93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3 414 000</w:t>
            </w:r>
          </w:p>
        </w:tc>
        <w:tc>
          <w:tcPr>
            <w:tcW w:w="935" w:type="pct"/>
            <w:vAlign w:val="bottom"/>
          </w:tcPr>
          <w:p w14:paraId="04DC5903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  <w:tc>
          <w:tcPr>
            <w:tcW w:w="826" w:type="pct"/>
            <w:vAlign w:val="bottom"/>
          </w:tcPr>
          <w:p w14:paraId="144F7BF1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36,1</w:t>
            </w:r>
          </w:p>
        </w:tc>
        <w:tc>
          <w:tcPr>
            <w:tcW w:w="825" w:type="pct"/>
            <w:vAlign w:val="bottom"/>
          </w:tcPr>
          <w:p w14:paraId="48529AB3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36,2</w:t>
            </w:r>
          </w:p>
        </w:tc>
      </w:tr>
      <w:tr w:rsidR="0088036F" w:rsidRPr="00104D14" w14:paraId="42834F9B" w14:textId="77777777" w:rsidTr="0088036F">
        <w:trPr>
          <w:trHeight w:val="5"/>
        </w:trPr>
        <w:tc>
          <w:tcPr>
            <w:tcW w:w="1429" w:type="pct"/>
            <w:vAlign w:val="center"/>
          </w:tcPr>
          <w:p w14:paraId="09447E73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domy wycieczkowe </w:t>
            </w:r>
          </w:p>
        </w:tc>
        <w:tc>
          <w:tcPr>
            <w:tcW w:w="985" w:type="pct"/>
            <w:vAlign w:val="bottom"/>
          </w:tcPr>
          <w:p w14:paraId="23B3BBEC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60 886</w:t>
            </w:r>
          </w:p>
        </w:tc>
        <w:tc>
          <w:tcPr>
            <w:tcW w:w="935" w:type="pct"/>
            <w:vAlign w:val="bottom"/>
          </w:tcPr>
          <w:p w14:paraId="413D24C6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81,8</w:t>
            </w:r>
          </w:p>
        </w:tc>
        <w:tc>
          <w:tcPr>
            <w:tcW w:w="826" w:type="pct"/>
            <w:vAlign w:val="bottom"/>
          </w:tcPr>
          <w:p w14:paraId="61B8AA2D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42,8</w:t>
            </w:r>
          </w:p>
        </w:tc>
        <w:tc>
          <w:tcPr>
            <w:tcW w:w="825" w:type="pct"/>
            <w:vAlign w:val="bottom"/>
          </w:tcPr>
          <w:p w14:paraId="04656FEB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32,1</w:t>
            </w:r>
          </w:p>
        </w:tc>
      </w:tr>
      <w:tr w:rsidR="0088036F" w:rsidRPr="00104D14" w14:paraId="3B1DB0EF" w14:textId="77777777" w:rsidTr="0088036F">
        <w:trPr>
          <w:trHeight w:val="5"/>
        </w:trPr>
        <w:tc>
          <w:tcPr>
            <w:tcW w:w="1429" w:type="pct"/>
            <w:vAlign w:val="center"/>
          </w:tcPr>
          <w:p w14:paraId="4291C0DB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schroniska </w:t>
            </w:r>
          </w:p>
        </w:tc>
        <w:tc>
          <w:tcPr>
            <w:tcW w:w="985" w:type="pct"/>
            <w:vAlign w:val="bottom"/>
          </w:tcPr>
          <w:p w14:paraId="6CA05956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92 142</w:t>
            </w:r>
          </w:p>
        </w:tc>
        <w:tc>
          <w:tcPr>
            <w:tcW w:w="935" w:type="pct"/>
            <w:vAlign w:val="bottom"/>
          </w:tcPr>
          <w:p w14:paraId="5E9038E4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113,4</w:t>
            </w:r>
          </w:p>
        </w:tc>
        <w:tc>
          <w:tcPr>
            <w:tcW w:w="826" w:type="pct"/>
            <w:vAlign w:val="bottom"/>
          </w:tcPr>
          <w:p w14:paraId="5DE37E62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26,2</w:t>
            </w:r>
          </w:p>
        </w:tc>
        <w:tc>
          <w:tcPr>
            <w:tcW w:w="825" w:type="pct"/>
            <w:vAlign w:val="bottom"/>
          </w:tcPr>
          <w:p w14:paraId="7B746398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31,3</w:t>
            </w:r>
          </w:p>
        </w:tc>
      </w:tr>
      <w:tr w:rsidR="0088036F" w:rsidRPr="00104D14" w14:paraId="5EF6284D" w14:textId="77777777" w:rsidTr="0088036F">
        <w:trPr>
          <w:trHeight w:val="5"/>
        </w:trPr>
        <w:tc>
          <w:tcPr>
            <w:tcW w:w="1429" w:type="pct"/>
            <w:vAlign w:val="center"/>
          </w:tcPr>
          <w:p w14:paraId="7D199E42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schroniska młodzieżowe </w:t>
            </w:r>
          </w:p>
        </w:tc>
        <w:tc>
          <w:tcPr>
            <w:tcW w:w="985" w:type="pct"/>
            <w:vAlign w:val="bottom"/>
          </w:tcPr>
          <w:p w14:paraId="5AD93739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47 939</w:t>
            </w:r>
          </w:p>
        </w:tc>
        <w:tc>
          <w:tcPr>
            <w:tcW w:w="935" w:type="pct"/>
            <w:vAlign w:val="bottom"/>
          </w:tcPr>
          <w:p w14:paraId="5A285940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88,0</w:t>
            </w:r>
          </w:p>
        </w:tc>
        <w:tc>
          <w:tcPr>
            <w:tcW w:w="826" w:type="pct"/>
            <w:vAlign w:val="bottom"/>
          </w:tcPr>
          <w:p w14:paraId="58F4DA65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34,9</w:t>
            </w:r>
          </w:p>
        </w:tc>
        <w:tc>
          <w:tcPr>
            <w:tcW w:w="825" w:type="pct"/>
            <w:vAlign w:val="bottom"/>
          </w:tcPr>
          <w:p w14:paraId="446B2EFB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34,5</w:t>
            </w:r>
          </w:p>
        </w:tc>
      </w:tr>
      <w:tr w:rsidR="0088036F" w:rsidRPr="00104D14" w14:paraId="58750419" w14:textId="77777777" w:rsidTr="0088036F">
        <w:trPr>
          <w:trHeight w:val="5"/>
        </w:trPr>
        <w:tc>
          <w:tcPr>
            <w:tcW w:w="1429" w:type="pct"/>
            <w:vAlign w:val="center"/>
          </w:tcPr>
          <w:p w14:paraId="2474F900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szkolne schroniska </w:t>
            </w:r>
            <w:r>
              <w:rPr>
                <w:color w:val="000000" w:themeColor="text1"/>
              </w:rPr>
              <w:br/>
              <w:t xml:space="preserve">   </w:t>
            </w:r>
            <w:r w:rsidRPr="000005D5">
              <w:rPr>
                <w:color w:val="000000" w:themeColor="text1"/>
              </w:rPr>
              <w:t xml:space="preserve">młodzieżowe </w:t>
            </w:r>
          </w:p>
        </w:tc>
        <w:tc>
          <w:tcPr>
            <w:tcW w:w="985" w:type="pct"/>
            <w:vAlign w:val="bottom"/>
          </w:tcPr>
          <w:p w14:paraId="36814579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72 430</w:t>
            </w:r>
          </w:p>
        </w:tc>
        <w:tc>
          <w:tcPr>
            <w:tcW w:w="935" w:type="pct"/>
            <w:vAlign w:val="bottom"/>
          </w:tcPr>
          <w:p w14:paraId="18530FF2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88,3</w:t>
            </w:r>
          </w:p>
        </w:tc>
        <w:tc>
          <w:tcPr>
            <w:tcW w:w="826" w:type="pct"/>
            <w:vAlign w:val="bottom"/>
          </w:tcPr>
          <w:p w14:paraId="45977A59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19,9</w:t>
            </w:r>
          </w:p>
        </w:tc>
        <w:tc>
          <w:tcPr>
            <w:tcW w:w="825" w:type="pct"/>
            <w:vAlign w:val="bottom"/>
          </w:tcPr>
          <w:p w14:paraId="5F3D9474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17,6</w:t>
            </w:r>
          </w:p>
        </w:tc>
      </w:tr>
      <w:tr w:rsidR="0088036F" w:rsidRPr="00104D14" w14:paraId="521DFFFE" w14:textId="77777777" w:rsidTr="0088036F">
        <w:trPr>
          <w:trHeight w:val="5"/>
        </w:trPr>
        <w:tc>
          <w:tcPr>
            <w:tcW w:w="1429" w:type="pct"/>
            <w:vAlign w:val="center"/>
          </w:tcPr>
          <w:p w14:paraId="1C2B2ABF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ośrodki wczasowe </w:t>
            </w:r>
          </w:p>
        </w:tc>
        <w:tc>
          <w:tcPr>
            <w:tcW w:w="985" w:type="pct"/>
            <w:vAlign w:val="bottom"/>
          </w:tcPr>
          <w:p w14:paraId="3F1397EF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628 358</w:t>
            </w:r>
          </w:p>
        </w:tc>
        <w:tc>
          <w:tcPr>
            <w:tcW w:w="935" w:type="pct"/>
            <w:vAlign w:val="bottom"/>
          </w:tcPr>
          <w:p w14:paraId="6DB88EA7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  <w:tc>
          <w:tcPr>
            <w:tcW w:w="826" w:type="pct"/>
            <w:vAlign w:val="bottom"/>
          </w:tcPr>
          <w:p w14:paraId="5C458CE9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27,4</w:t>
            </w:r>
          </w:p>
        </w:tc>
        <w:tc>
          <w:tcPr>
            <w:tcW w:w="825" w:type="pct"/>
            <w:vAlign w:val="bottom"/>
          </w:tcPr>
          <w:p w14:paraId="733BA461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28,9</w:t>
            </w:r>
          </w:p>
        </w:tc>
      </w:tr>
      <w:tr w:rsidR="0088036F" w:rsidRPr="00104D14" w14:paraId="0C9CAB49" w14:textId="77777777" w:rsidTr="0088036F">
        <w:trPr>
          <w:trHeight w:val="5"/>
        </w:trPr>
        <w:tc>
          <w:tcPr>
            <w:tcW w:w="1429" w:type="pct"/>
            <w:vAlign w:val="center"/>
          </w:tcPr>
          <w:p w14:paraId="63F29CB2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ośrodki kolonijne </w:t>
            </w:r>
          </w:p>
        </w:tc>
        <w:tc>
          <w:tcPr>
            <w:tcW w:w="985" w:type="pct"/>
            <w:vAlign w:val="bottom"/>
          </w:tcPr>
          <w:p w14:paraId="6D72484E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71 688</w:t>
            </w:r>
          </w:p>
        </w:tc>
        <w:tc>
          <w:tcPr>
            <w:tcW w:w="935" w:type="pct"/>
            <w:vAlign w:val="bottom"/>
          </w:tcPr>
          <w:p w14:paraId="544CCAE6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90,6</w:t>
            </w:r>
          </w:p>
        </w:tc>
        <w:tc>
          <w:tcPr>
            <w:tcW w:w="826" w:type="pct"/>
            <w:vAlign w:val="bottom"/>
          </w:tcPr>
          <w:p w14:paraId="2110CF6B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44,5</w:t>
            </w:r>
          </w:p>
        </w:tc>
        <w:tc>
          <w:tcPr>
            <w:tcW w:w="825" w:type="pct"/>
            <w:vAlign w:val="bottom"/>
          </w:tcPr>
          <w:p w14:paraId="1CF20AFF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42,9</w:t>
            </w:r>
          </w:p>
        </w:tc>
      </w:tr>
      <w:tr w:rsidR="0088036F" w:rsidRPr="00104D14" w14:paraId="0509D79D" w14:textId="77777777" w:rsidTr="0088036F">
        <w:trPr>
          <w:trHeight w:val="5"/>
        </w:trPr>
        <w:tc>
          <w:tcPr>
            <w:tcW w:w="1429" w:type="pct"/>
            <w:vAlign w:val="center"/>
          </w:tcPr>
          <w:p w14:paraId="7163D068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>ośrodki szkoleniowo-</w:t>
            </w:r>
            <w:r>
              <w:rPr>
                <w:color w:val="000000" w:themeColor="text1"/>
              </w:rPr>
              <w:br/>
              <w:t xml:space="preserve">   -</w:t>
            </w:r>
            <w:r w:rsidRPr="000005D5">
              <w:rPr>
                <w:color w:val="000000" w:themeColor="text1"/>
              </w:rPr>
              <w:t xml:space="preserve">wypoczynkowe </w:t>
            </w:r>
          </w:p>
        </w:tc>
        <w:tc>
          <w:tcPr>
            <w:tcW w:w="985" w:type="pct"/>
            <w:vAlign w:val="bottom"/>
          </w:tcPr>
          <w:p w14:paraId="1D3F0B29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334 606</w:t>
            </w:r>
          </w:p>
        </w:tc>
        <w:tc>
          <w:tcPr>
            <w:tcW w:w="935" w:type="pct"/>
            <w:vAlign w:val="bottom"/>
          </w:tcPr>
          <w:p w14:paraId="169BF498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105,9</w:t>
            </w:r>
          </w:p>
        </w:tc>
        <w:tc>
          <w:tcPr>
            <w:tcW w:w="826" w:type="pct"/>
            <w:vAlign w:val="bottom"/>
          </w:tcPr>
          <w:p w14:paraId="780336BE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36,5</w:t>
            </w:r>
          </w:p>
        </w:tc>
        <w:tc>
          <w:tcPr>
            <w:tcW w:w="825" w:type="pct"/>
            <w:vAlign w:val="bottom"/>
          </w:tcPr>
          <w:p w14:paraId="2E581AD3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36,7</w:t>
            </w:r>
          </w:p>
        </w:tc>
      </w:tr>
      <w:tr w:rsidR="0088036F" w:rsidRPr="00104D14" w14:paraId="4B5A27A0" w14:textId="77777777" w:rsidTr="0088036F">
        <w:trPr>
          <w:trHeight w:val="5"/>
        </w:trPr>
        <w:tc>
          <w:tcPr>
            <w:tcW w:w="1429" w:type="pct"/>
            <w:vAlign w:val="center"/>
          </w:tcPr>
          <w:p w14:paraId="65A15609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</w:pPr>
            <w:r>
              <w:t xml:space="preserve">   domy pracy twórczej</w:t>
            </w:r>
          </w:p>
        </w:tc>
        <w:tc>
          <w:tcPr>
            <w:tcW w:w="985" w:type="pct"/>
            <w:vAlign w:val="bottom"/>
          </w:tcPr>
          <w:p w14:paraId="796E735A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4 103</w:t>
            </w:r>
          </w:p>
        </w:tc>
        <w:tc>
          <w:tcPr>
            <w:tcW w:w="935" w:type="pct"/>
            <w:vAlign w:val="bottom"/>
          </w:tcPr>
          <w:p w14:paraId="1D4C4CF7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88,0</w:t>
            </w:r>
          </w:p>
        </w:tc>
        <w:tc>
          <w:tcPr>
            <w:tcW w:w="826" w:type="pct"/>
            <w:vAlign w:val="bottom"/>
          </w:tcPr>
          <w:p w14:paraId="13317095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21,3</w:t>
            </w:r>
          </w:p>
        </w:tc>
        <w:tc>
          <w:tcPr>
            <w:tcW w:w="825" w:type="pct"/>
            <w:vAlign w:val="bottom"/>
          </w:tcPr>
          <w:p w14:paraId="6AB8B73A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18,7</w:t>
            </w:r>
          </w:p>
        </w:tc>
      </w:tr>
      <w:tr w:rsidR="0088036F" w:rsidRPr="00104D14" w14:paraId="44F1B181" w14:textId="77777777" w:rsidTr="0088036F">
        <w:trPr>
          <w:trHeight w:val="5"/>
        </w:trPr>
        <w:tc>
          <w:tcPr>
            <w:tcW w:w="1429" w:type="pct"/>
            <w:vAlign w:val="center"/>
          </w:tcPr>
          <w:p w14:paraId="5CAF131E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</w:pPr>
            <w:r>
              <w:t xml:space="preserve">   zespoły domków </w:t>
            </w:r>
            <w:r>
              <w:br/>
              <w:t xml:space="preserve">   turystycznych</w:t>
            </w:r>
          </w:p>
        </w:tc>
        <w:tc>
          <w:tcPr>
            <w:tcW w:w="985" w:type="pct"/>
            <w:vAlign w:val="bottom"/>
          </w:tcPr>
          <w:p w14:paraId="437D589D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36 507</w:t>
            </w:r>
          </w:p>
        </w:tc>
        <w:tc>
          <w:tcPr>
            <w:tcW w:w="935" w:type="pct"/>
            <w:vAlign w:val="bottom"/>
          </w:tcPr>
          <w:p w14:paraId="3ABD5C65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93,6</w:t>
            </w:r>
          </w:p>
        </w:tc>
        <w:tc>
          <w:tcPr>
            <w:tcW w:w="826" w:type="pct"/>
            <w:vAlign w:val="bottom"/>
          </w:tcPr>
          <w:p w14:paraId="0D8E74F9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25,8</w:t>
            </w:r>
          </w:p>
        </w:tc>
        <w:tc>
          <w:tcPr>
            <w:tcW w:w="825" w:type="pct"/>
            <w:vAlign w:val="bottom"/>
          </w:tcPr>
          <w:p w14:paraId="2D2A259D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22,4</w:t>
            </w:r>
          </w:p>
        </w:tc>
      </w:tr>
      <w:tr w:rsidR="0088036F" w:rsidRPr="00104D14" w14:paraId="38524465" w14:textId="77777777" w:rsidTr="0088036F">
        <w:trPr>
          <w:trHeight w:val="5"/>
        </w:trPr>
        <w:tc>
          <w:tcPr>
            <w:tcW w:w="1429" w:type="pct"/>
            <w:vAlign w:val="center"/>
          </w:tcPr>
          <w:p w14:paraId="073387EB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</w:pPr>
            <w:r>
              <w:t xml:space="preserve">   kempingi</w:t>
            </w:r>
          </w:p>
        </w:tc>
        <w:tc>
          <w:tcPr>
            <w:tcW w:w="985" w:type="pct"/>
            <w:vAlign w:val="bottom"/>
          </w:tcPr>
          <w:p w14:paraId="5EF204FB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37 340</w:t>
            </w:r>
          </w:p>
        </w:tc>
        <w:tc>
          <w:tcPr>
            <w:tcW w:w="935" w:type="pct"/>
            <w:vAlign w:val="bottom"/>
          </w:tcPr>
          <w:p w14:paraId="05B5FD62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108,2</w:t>
            </w:r>
          </w:p>
        </w:tc>
        <w:tc>
          <w:tcPr>
            <w:tcW w:w="826" w:type="pct"/>
            <w:vAlign w:val="bottom"/>
          </w:tcPr>
          <w:p w14:paraId="31C6572B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12,4</w:t>
            </w:r>
          </w:p>
        </w:tc>
        <w:tc>
          <w:tcPr>
            <w:tcW w:w="825" w:type="pct"/>
            <w:vAlign w:val="bottom"/>
          </w:tcPr>
          <w:p w14:paraId="210AD9CD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13,3</w:t>
            </w:r>
          </w:p>
        </w:tc>
      </w:tr>
      <w:tr w:rsidR="0088036F" w:rsidRPr="00104D14" w14:paraId="009A5716" w14:textId="77777777" w:rsidTr="0088036F">
        <w:trPr>
          <w:trHeight w:val="5"/>
        </w:trPr>
        <w:tc>
          <w:tcPr>
            <w:tcW w:w="1429" w:type="pct"/>
            <w:vAlign w:val="center"/>
          </w:tcPr>
          <w:p w14:paraId="4716B600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</w:pPr>
            <w:r>
              <w:t xml:space="preserve">   </w:t>
            </w:r>
            <w:r w:rsidRPr="000005D5">
              <w:t xml:space="preserve">pola biwakowe </w:t>
            </w:r>
          </w:p>
        </w:tc>
        <w:tc>
          <w:tcPr>
            <w:tcW w:w="985" w:type="pct"/>
            <w:vAlign w:val="bottom"/>
          </w:tcPr>
          <w:p w14:paraId="4D50F9A3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8 803</w:t>
            </w:r>
          </w:p>
        </w:tc>
        <w:tc>
          <w:tcPr>
            <w:tcW w:w="935" w:type="pct"/>
            <w:vAlign w:val="bottom"/>
          </w:tcPr>
          <w:p w14:paraId="3685C1AD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63,2</w:t>
            </w:r>
          </w:p>
        </w:tc>
        <w:tc>
          <w:tcPr>
            <w:tcW w:w="826" w:type="pct"/>
            <w:vAlign w:val="bottom"/>
          </w:tcPr>
          <w:p w14:paraId="4463CD0F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19,0</w:t>
            </w:r>
          </w:p>
        </w:tc>
        <w:tc>
          <w:tcPr>
            <w:tcW w:w="825" w:type="pct"/>
            <w:vAlign w:val="bottom"/>
          </w:tcPr>
          <w:p w14:paraId="43BE8FAA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19,1</w:t>
            </w:r>
          </w:p>
        </w:tc>
      </w:tr>
      <w:tr w:rsidR="0088036F" w:rsidRPr="00104D14" w14:paraId="6C2E4E30" w14:textId="77777777" w:rsidTr="0088036F">
        <w:trPr>
          <w:trHeight w:val="5"/>
        </w:trPr>
        <w:tc>
          <w:tcPr>
            <w:tcW w:w="1429" w:type="pct"/>
            <w:vAlign w:val="center"/>
          </w:tcPr>
          <w:p w14:paraId="3C0B90CE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</w:pPr>
            <w:r>
              <w:t xml:space="preserve">   </w:t>
            </w:r>
            <w:r w:rsidRPr="000005D5">
              <w:t xml:space="preserve">hostele </w:t>
            </w:r>
          </w:p>
        </w:tc>
        <w:tc>
          <w:tcPr>
            <w:tcW w:w="985" w:type="pct"/>
            <w:vAlign w:val="bottom"/>
          </w:tcPr>
          <w:p w14:paraId="22BEEFF4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232 056</w:t>
            </w:r>
          </w:p>
        </w:tc>
        <w:tc>
          <w:tcPr>
            <w:tcW w:w="935" w:type="pct"/>
            <w:vAlign w:val="bottom"/>
          </w:tcPr>
          <w:p w14:paraId="12081CAA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105,3</w:t>
            </w:r>
          </w:p>
        </w:tc>
        <w:tc>
          <w:tcPr>
            <w:tcW w:w="826" w:type="pct"/>
            <w:vAlign w:val="bottom"/>
          </w:tcPr>
          <w:p w14:paraId="5C406200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47,3</w:t>
            </w:r>
          </w:p>
        </w:tc>
        <w:tc>
          <w:tcPr>
            <w:tcW w:w="825" w:type="pct"/>
            <w:vAlign w:val="bottom"/>
          </w:tcPr>
          <w:p w14:paraId="2CFC7557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46,1</w:t>
            </w:r>
          </w:p>
        </w:tc>
      </w:tr>
      <w:tr w:rsidR="0088036F" w:rsidRPr="00104D14" w14:paraId="30C240BF" w14:textId="77777777" w:rsidTr="0088036F">
        <w:trPr>
          <w:trHeight w:val="5"/>
        </w:trPr>
        <w:tc>
          <w:tcPr>
            <w:tcW w:w="1429" w:type="pct"/>
            <w:vAlign w:val="center"/>
          </w:tcPr>
          <w:p w14:paraId="477A817F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</w:pPr>
            <w:r>
              <w:t xml:space="preserve">   </w:t>
            </w:r>
            <w:r w:rsidRPr="000005D5">
              <w:t xml:space="preserve">zakłady uzdrowiskowe </w:t>
            </w:r>
          </w:p>
        </w:tc>
        <w:tc>
          <w:tcPr>
            <w:tcW w:w="985" w:type="pct"/>
            <w:vAlign w:val="bottom"/>
          </w:tcPr>
          <w:p w14:paraId="41C6BAEE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1 228 771</w:t>
            </w:r>
          </w:p>
        </w:tc>
        <w:tc>
          <w:tcPr>
            <w:tcW w:w="935" w:type="pct"/>
            <w:vAlign w:val="bottom"/>
          </w:tcPr>
          <w:p w14:paraId="7FFE1579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103,2</w:t>
            </w:r>
          </w:p>
        </w:tc>
        <w:tc>
          <w:tcPr>
            <w:tcW w:w="826" w:type="pct"/>
            <w:vAlign w:val="bottom"/>
          </w:tcPr>
          <w:p w14:paraId="518ABB11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77,6</w:t>
            </w:r>
          </w:p>
        </w:tc>
        <w:tc>
          <w:tcPr>
            <w:tcW w:w="825" w:type="pct"/>
            <w:vAlign w:val="bottom"/>
          </w:tcPr>
          <w:p w14:paraId="52375B9C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77,9</w:t>
            </w:r>
          </w:p>
        </w:tc>
      </w:tr>
      <w:tr w:rsidR="0088036F" w:rsidRPr="00104D14" w14:paraId="1F19D3F8" w14:textId="77777777" w:rsidTr="0088036F">
        <w:trPr>
          <w:trHeight w:val="5"/>
        </w:trPr>
        <w:tc>
          <w:tcPr>
            <w:tcW w:w="1429" w:type="pct"/>
            <w:vAlign w:val="center"/>
          </w:tcPr>
          <w:p w14:paraId="273AA765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</w:pPr>
            <w:r>
              <w:t xml:space="preserve">   </w:t>
            </w:r>
            <w:r w:rsidRPr="000005D5">
              <w:t>pokoje gościnne</w:t>
            </w:r>
          </w:p>
        </w:tc>
        <w:tc>
          <w:tcPr>
            <w:tcW w:w="985" w:type="pct"/>
            <w:vAlign w:val="bottom"/>
          </w:tcPr>
          <w:p w14:paraId="10349686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314 421</w:t>
            </w:r>
          </w:p>
        </w:tc>
        <w:tc>
          <w:tcPr>
            <w:tcW w:w="935" w:type="pct"/>
            <w:vAlign w:val="bottom"/>
          </w:tcPr>
          <w:p w14:paraId="4C7F5B6F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108,9</w:t>
            </w:r>
          </w:p>
        </w:tc>
        <w:tc>
          <w:tcPr>
            <w:tcW w:w="826" w:type="pct"/>
            <w:vAlign w:val="bottom"/>
          </w:tcPr>
          <w:p w14:paraId="4CE39979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21,0</w:t>
            </w:r>
          </w:p>
        </w:tc>
        <w:tc>
          <w:tcPr>
            <w:tcW w:w="825" w:type="pct"/>
            <w:vAlign w:val="bottom"/>
          </w:tcPr>
          <w:p w14:paraId="5283A33A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21,6</w:t>
            </w:r>
          </w:p>
        </w:tc>
      </w:tr>
      <w:tr w:rsidR="0088036F" w:rsidRPr="00104D14" w14:paraId="6B7A2D39" w14:textId="77777777" w:rsidTr="0088036F">
        <w:trPr>
          <w:trHeight w:val="5"/>
        </w:trPr>
        <w:tc>
          <w:tcPr>
            <w:tcW w:w="1429" w:type="pct"/>
            <w:vAlign w:val="center"/>
          </w:tcPr>
          <w:p w14:paraId="3CE59A26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</w:pPr>
            <w:r>
              <w:t xml:space="preserve">   </w:t>
            </w:r>
            <w:r w:rsidRPr="000005D5">
              <w:t xml:space="preserve">kwatery agroturystyczne </w:t>
            </w:r>
          </w:p>
        </w:tc>
        <w:tc>
          <w:tcPr>
            <w:tcW w:w="985" w:type="pct"/>
            <w:vAlign w:val="bottom"/>
          </w:tcPr>
          <w:p w14:paraId="4F578177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58 618</w:t>
            </w:r>
          </w:p>
        </w:tc>
        <w:tc>
          <w:tcPr>
            <w:tcW w:w="935" w:type="pct"/>
            <w:vAlign w:val="bottom"/>
          </w:tcPr>
          <w:p w14:paraId="6B0E8E04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111,4</w:t>
            </w:r>
          </w:p>
        </w:tc>
        <w:tc>
          <w:tcPr>
            <w:tcW w:w="826" w:type="pct"/>
            <w:vAlign w:val="bottom"/>
          </w:tcPr>
          <w:p w14:paraId="286B1CDA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13,2</w:t>
            </w:r>
          </w:p>
        </w:tc>
        <w:tc>
          <w:tcPr>
            <w:tcW w:w="825" w:type="pct"/>
            <w:vAlign w:val="bottom"/>
          </w:tcPr>
          <w:p w14:paraId="303E922A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13,5</w:t>
            </w:r>
          </w:p>
        </w:tc>
      </w:tr>
      <w:tr w:rsidR="0088036F" w:rsidRPr="00104D14" w14:paraId="569D0532" w14:textId="77777777" w:rsidTr="0088036F">
        <w:trPr>
          <w:trHeight w:val="5"/>
        </w:trPr>
        <w:tc>
          <w:tcPr>
            <w:tcW w:w="1429" w:type="pct"/>
            <w:vAlign w:val="center"/>
          </w:tcPr>
          <w:p w14:paraId="4925C6FD" w14:textId="77777777" w:rsidR="0088036F" w:rsidRPr="000005D5" w:rsidRDefault="0088036F" w:rsidP="0088036F">
            <w:pPr>
              <w:pStyle w:val="boczek"/>
              <w:framePr w:hSpace="0" w:wrap="auto" w:vAnchor="margin" w:hAnchor="text" w:yAlign="inline"/>
              <w:spacing w:before="0" w:after="0" w:line="240" w:lineRule="auto"/>
            </w:pPr>
            <w:r>
              <w:t xml:space="preserve">   </w:t>
            </w:r>
            <w:r w:rsidRPr="000005D5">
              <w:t xml:space="preserve">inne </w:t>
            </w:r>
            <w:proofErr w:type="spellStart"/>
            <w:r w:rsidRPr="000005D5">
              <w:t>obiekty</w:t>
            </w:r>
            <w:r>
              <w:rPr>
                <w:vertAlign w:val="superscript"/>
              </w:rPr>
              <w:t>a</w:t>
            </w:r>
            <w:proofErr w:type="spellEnd"/>
            <w:r w:rsidRPr="00290CBF">
              <w:rPr>
                <w:vertAlign w:val="superscript"/>
              </w:rPr>
              <w:t xml:space="preserve"> </w:t>
            </w:r>
          </w:p>
        </w:tc>
        <w:tc>
          <w:tcPr>
            <w:tcW w:w="985" w:type="pct"/>
            <w:vAlign w:val="bottom"/>
          </w:tcPr>
          <w:p w14:paraId="494FA550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185 332</w:t>
            </w:r>
          </w:p>
        </w:tc>
        <w:tc>
          <w:tcPr>
            <w:tcW w:w="935" w:type="pct"/>
            <w:vAlign w:val="bottom"/>
          </w:tcPr>
          <w:p w14:paraId="0F85B9E5" w14:textId="77777777" w:rsidR="0088036F" w:rsidRPr="0088036F" w:rsidRDefault="001D19C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82,0</w:t>
            </w:r>
          </w:p>
        </w:tc>
        <w:tc>
          <w:tcPr>
            <w:tcW w:w="826" w:type="pct"/>
            <w:vAlign w:val="bottom"/>
          </w:tcPr>
          <w:p w14:paraId="183932C7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31,6</w:t>
            </w:r>
          </w:p>
        </w:tc>
        <w:tc>
          <w:tcPr>
            <w:tcW w:w="825" w:type="pct"/>
            <w:vAlign w:val="bottom"/>
          </w:tcPr>
          <w:p w14:paraId="655DB2B0" w14:textId="77777777" w:rsidR="0088036F" w:rsidRPr="0088036F" w:rsidRDefault="0088036F" w:rsidP="0088036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88036F">
              <w:rPr>
                <w:sz w:val="16"/>
                <w:szCs w:val="16"/>
              </w:rPr>
              <w:t>27,6</w:t>
            </w:r>
          </w:p>
        </w:tc>
      </w:tr>
    </w:tbl>
    <w:p w14:paraId="60DD2149" w14:textId="77777777" w:rsidR="007806DB" w:rsidRPr="00DA422C" w:rsidRDefault="00194D0B" w:rsidP="00924334">
      <w:pPr>
        <w:spacing w:after="0" w:line="240" w:lineRule="auto"/>
        <w:jc w:val="both"/>
        <w:rPr>
          <w:spacing w:val="-2"/>
          <w:sz w:val="16"/>
          <w:shd w:val="clear" w:color="auto" w:fill="FFFFFF"/>
        </w:rPr>
      </w:pPr>
      <w:r>
        <w:rPr>
          <w:rFonts w:eastAsia="Times New Roman" w:cs="Times New Roman"/>
          <w:sz w:val="14"/>
          <w:szCs w:val="16"/>
          <w:lang w:eastAsia="pl-PL"/>
        </w:rPr>
        <w:t>a</w:t>
      </w:r>
      <w:r w:rsidR="00BA3215" w:rsidRPr="00BA3215">
        <w:rPr>
          <w:rFonts w:eastAsia="Times New Roman" w:cs="Times New Roman"/>
          <w:sz w:val="14"/>
          <w:szCs w:val="16"/>
          <w:lang w:eastAsia="pl-PL"/>
        </w:rPr>
        <w:t xml:space="preserve"> W tym obiekty, które nie odpowiada</w:t>
      </w:r>
      <w:r w:rsidR="00E72417">
        <w:rPr>
          <w:rFonts w:eastAsia="Times New Roman" w:cs="Times New Roman"/>
          <w:sz w:val="14"/>
          <w:szCs w:val="16"/>
          <w:lang w:eastAsia="pl-PL"/>
        </w:rPr>
        <w:t>ły</w:t>
      </w:r>
      <w:r w:rsidR="00BA3215" w:rsidRPr="00BA3215">
        <w:rPr>
          <w:rFonts w:eastAsia="Times New Roman" w:cs="Times New Roman"/>
          <w:sz w:val="14"/>
          <w:szCs w:val="16"/>
          <w:lang w:eastAsia="pl-PL"/>
        </w:rPr>
        <w:t xml:space="preserve"> warunkom kategoryzacji przewidzianym dla po</w:t>
      </w:r>
      <w:r w:rsidR="00EB04DC">
        <w:rPr>
          <w:rFonts w:eastAsia="Times New Roman" w:cs="Times New Roman"/>
          <w:sz w:val="14"/>
          <w:szCs w:val="16"/>
          <w:lang w:eastAsia="pl-PL"/>
        </w:rPr>
        <w:t>szczególnych rodzajów obiektów</w:t>
      </w:r>
      <w:r w:rsidR="00BA3215" w:rsidRPr="00BA3215">
        <w:rPr>
          <w:rFonts w:eastAsia="Times New Roman" w:cs="Times New Roman"/>
          <w:sz w:val="14"/>
          <w:szCs w:val="16"/>
          <w:lang w:eastAsia="pl-PL"/>
        </w:rPr>
        <w:t xml:space="preserve">.  </w:t>
      </w:r>
    </w:p>
    <w:p w14:paraId="1E52CA5C" w14:textId="3A9031EA" w:rsidR="00D169D1" w:rsidRDefault="00C52906" w:rsidP="00C52906">
      <w:pPr>
        <w:pStyle w:val="tytuwykresu"/>
        <w:jc w:val="both"/>
        <w:rPr>
          <w:b w:val="0"/>
        </w:rPr>
      </w:pPr>
      <w:r w:rsidRPr="00600AE9">
        <w:rPr>
          <w:b w:val="0"/>
        </w:rPr>
        <w:t xml:space="preserve">Walory turystyczne województwa dolnośląskiego przyczyniają się do tego, że staje się ono coraz bardziej atrakcyjne dla turystów poszukujących miejsc noclegowych. Duży wpływ na rozwój turystyki </w:t>
      </w:r>
      <w:r>
        <w:rPr>
          <w:b w:val="0"/>
        </w:rPr>
        <w:br/>
        <w:t>Dolnego Śląska</w:t>
      </w:r>
      <w:r w:rsidRPr="00600AE9">
        <w:rPr>
          <w:b w:val="0"/>
        </w:rPr>
        <w:t>, poza obszarem Sudetów</w:t>
      </w:r>
      <w:r w:rsidR="00011891">
        <w:rPr>
          <w:b w:val="0"/>
        </w:rPr>
        <w:t>,</w:t>
      </w:r>
      <w:r w:rsidRPr="00600AE9">
        <w:rPr>
          <w:b w:val="0"/>
        </w:rPr>
        <w:t xml:space="preserve"> będącym jednym z wiodący</w:t>
      </w:r>
      <w:r w:rsidR="00011891">
        <w:rPr>
          <w:b w:val="0"/>
        </w:rPr>
        <w:t>ch regionów turystycznych w </w:t>
      </w:r>
      <w:bookmarkStart w:id="0" w:name="_GoBack"/>
      <w:bookmarkEnd w:id="0"/>
      <w:r w:rsidRPr="00600AE9">
        <w:rPr>
          <w:b w:val="0"/>
        </w:rPr>
        <w:t xml:space="preserve">Polsce, </w:t>
      </w:r>
      <w:r>
        <w:rPr>
          <w:b w:val="0"/>
        </w:rPr>
        <w:t xml:space="preserve">ma stolica województwa – Wrocław, </w:t>
      </w:r>
      <w:r w:rsidRPr="00600AE9">
        <w:rPr>
          <w:b w:val="0"/>
        </w:rPr>
        <w:t xml:space="preserve">którego bogata oferta kulturalna i rekreacyjna sprawia, że perspektywy rozwoju branży turystyczno-hotelarskiej są </w:t>
      </w:r>
      <w:r>
        <w:rPr>
          <w:b w:val="0"/>
        </w:rPr>
        <w:t xml:space="preserve">w mieście </w:t>
      </w:r>
      <w:r w:rsidRPr="00600AE9">
        <w:rPr>
          <w:b w:val="0"/>
        </w:rPr>
        <w:t>naprawdę obiecujące</w:t>
      </w:r>
      <w:r w:rsidR="00D169D1">
        <w:rPr>
          <w:b w:val="0"/>
        </w:rPr>
        <w:t>.</w:t>
      </w:r>
    </w:p>
    <w:p w14:paraId="6929E0EB" w14:textId="77777777" w:rsidR="00D169D1" w:rsidRDefault="00D169D1" w:rsidP="00C52906">
      <w:pPr>
        <w:pStyle w:val="tytuwykresu"/>
        <w:jc w:val="both"/>
        <w:rPr>
          <w:b w:val="0"/>
        </w:rPr>
        <w:sectPr w:rsidR="00D169D1" w:rsidSect="001232EF">
          <w:headerReference w:type="default" r:id="rId19"/>
          <w:headerReference w:type="first" r:id="rId20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06A68BBD" w14:textId="77777777" w:rsidR="00C52906" w:rsidRDefault="00C52906" w:rsidP="00C52906">
      <w:pPr>
        <w:pStyle w:val="tytuwykresu"/>
        <w:jc w:val="both"/>
        <w:rPr>
          <w:b w:val="0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4"/>
        <w:gridCol w:w="3813"/>
      </w:tblGrid>
      <w:tr w:rsidR="00B27A39" w:rsidRPr="00B27A39" w14:paraId="332D16EA" w14:textId="77777777" w:rsidTr="0010075C">
        <w:trPr>
          <w:trHeight w:val="1912"/>
        </w:trPr>
        <w:tc>
          <w:tcPr>
            <w:tcW w:w="4254" w:type="dxa"/>
          </w:tcPr>
          <w:p w14:paraId="3E4B8882" w14:textId="77777777" w:rsidR="00B27A39" w:rsidRPr="00B27A39" w:rsidRDefault="00B27A39" w:rsidP="00B27A39">
            <w:pPr>
              <w:spacing w:after="0"/>
              <w:jc w:val="both"/>
              <w:rPr>
                <w:rFonts w:cs="Arial"/>
                <w:color w:val="000000" w:themeColor="text1"/>
                <w:sz w:val="20"/>
              </w:rPr>
            </w:pPr>
            <w:r w:rsidRPr="00B27A39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72C0BB90" w14:textId="77777777" w:rsidR="00B27A39" w:rsidRPr="00B27A39" w:rsidRDefault="00B27A39" w:rsidP="00B27A39">
            <w:pPr>
              <w:spacing w:after="0"/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B27A39"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66E8896F" w14:textId="77777777" w:rsidR="00B27A39" w:rsidRPr="00B27A39" w:rsidRDefault="00B27A39" w:rsidP="00B27A39">
            <w:pPr>
              <w:spacing w:after="0"/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B27A39"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01ED4690" w14:textId="77777777" w:rsidR="00B27A39" w:rsidRPr="00B27A39" w:rsidRDefault="00B27A39" w:rsidP="00B27A39">
            <w:pPr>
              <w:keepNext/>
              <w:keepLines/>
              <w:spacing w:after="0"/>
              <w:jc w:val="both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27A39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+48 71 37 16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B27A39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400</w:t>
            </w:r>
          </w:p>
        </w:tc>
        <w:tc>
          <w:tcPr>
            <w:tcW w:w="3813" w:type="dxa"/>
          </w:tcPr>
          <w:p w14:paraId="06B8B09F" w14:textId="77777777" w:rsidR="00B27A39" w:rsidRPr="00B27A39" w:rsidRDefault="00B27A39" w:rsidP="00B27A39">
            <w:pPr>
              <w:spacing w:after="0"/>
              <w:jc w:val="both"/>
              <w:rPr>
                <w:rFonts w:cs="Arial"/>
                <w:color w:val="000000" w:themeColor="text1"/>
                <w:sz w:val="20"/>
              </w:rPr>
            </w:pPr>
            <w:r w:rsidRPr="00B27A39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14:paraId="765C80FA" w14:textId="77777777" w:rsidR="00B27A39" w:rsidRPr="00B27A39" w:rsidRDefault="00B27A39" w:rsidP="00B27A39">
            <w:pPr>
              <w:spacing w:after="0"/>
              <w:jc w:val="both"/>
              <w:rPr>
                <w:b/>
                <w:sz w:val="20"/>
              </w:rPr>
            </w:pPr>
            <w:proofErr w:type="spellStart"/>
            <w:r w:rsidRPr="00B27A39">
              <w:rPr>
                <w:b/>
                <w:sz w:val="20"/>
              </w:rPr>
              <w:t>Informatorium</w:t>
            </w:r>
            <w:proofErr w:type="spellEnd"/>
          </w:p>
          <w:p w14:paraId="55CCF703" w14:textId="77777777" w:rsidR="00B27A39" w:rsidRPr="00B27A39" w:rsidRDefault="00B27A39" w:rsidP="00B27A39">
            <w:pPr>
              <w:keepNext/>
              <w:keepLines/>
              <w:spacing w:after="0"/>
              <w:jc w:val="both"/>
              <w:outlineLvl w:val="2"/>
              <w:rPr>
                <w:rFonts w:eastAsiaTheme="majorEastAsia" w:cstheme="majorBidi"/>
                <w:color w:val="1F4D78" w:themeColor="accent1" w:themeShade="7F"/>
                <w:sz w:val="24"/>
                <w:szCs w:val="24"/>
              </w:rPr>
            </w:pPr>
            <w:r w:rsidRPr="00B27A39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71 37 16 362, 71 37 16 455</w:t>
            </w:r>
          </w:p>
        </w:tc>
      </w:tr>
    </w:tbl>
    <w:p w14:paraId="63D4ED44" w14:textId="77777777" w:rsidR="00B27A39" w:rsidRPr="00B27A39" w:rsidRDefault="00B27A39" w:rsidP="00B27A39">
      <w:pPr>
        <w:rPr>
          <w:sz w:val="20"/>
        </w:rPr>
      </w:pPr>
    </w:p>
    <w:tbl>
      <w:tblPr>
        <w:tblpPr w:leftFromText="141" w:rightFromText="141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4254"/>
      </w:tblGrid>
      <w:tr w:rsidR="00B27A39" w:rsidRPr="00F426A7" w14:paraId="30864D88" w14:textId="77777777" w:rsidTr="0010075C">
        <w:trPr>
          <w:trHeight w:val="1912"/>
        </w:trPr>
        <w:tc>
          <w:tcPr>
            <w:tcW w:w="4254" w:type="dxa"/>
          </w:tcPr>
          <w:p w14:paraId="7A9F36DF" w14:textId="77777777" w:rsidR="00B27A39" w:rsidRPr="00B27A39" w:rsidRDefault="00B27A39" w:rsidP="00B27A39">
            <w:pPr>
              <w:rPr>
                <w:b/>
                <w:sz w:val="20"/>
                <w:szCs w:val="20"/>
              </w:rPr>
            </w:pPr>
            <w:r w:rsidRPr="00B27A39">
              <w:rPr>
                <w:b/>
                <w:sz w:val="20"/>
                <w:szCs w:val="20"/>
              </w:rPr>
              <w:t>Dolnośląski Ośrodek Badań Regionalnych</w:t>
            </w:r>
          </w:p>
          <w:p w14:paraId="4908FBCD" w14:textId="77777777" w:rsidR="00B27A39" w:rsidRPr="00B27A39" w:rsidRDefault="00B27A39" w:rsidP="00B27A39">
            <w:pPr>
              <w:rPr>
                <w:sz w:val="20"/>
                <w:szCs w:val="20"/>
                <w:lang w:val="fi-FI"/>
              </w:rPr>
            </w:pPr>
            <w:r w:rsidRPr="00B27A39">
              <w:rPr>
                <w:sz w:val="20"/>
                <w:szCs w:val="20"/>
                <w:lang w:val="fi-FI"/>
              </w:rPr>
              <w:t>Tel: 71 37 16 371</w:t>
            </w:r>
          </w:p>
          <w:p w14:paraId="78B0CBCC" w14:textId="77777777" w:rsidR="00B27A39" w:rsidRPr="00B27A39" w:rsidRDefault="00B27A39" w:rsidP="00B27A39">
            <w:pPr>
              <w:rPr>
                <w:b/>
                <w:sz w:val="20"/>
                <w:szCs w:val="20"/>
                <w:lang w:val="fi-FI"/>
              </w:rPr>
            </w:pPr>
            <w:r w:rsidRPr="00B27A39">
              <w:rPr>
                <w:b/>
                <w:sz w:val="20"/>
                <w:szCs w:val="20"/>
                <w:lang w:val="fi-FI"/>
              </w:rPr>
              <w:t xml:space="preserve">e-mail: </w:t>
            </w:r>
            <w:r w:rsidRPr="00B27A39">
              <w:rPr>
                <w:sz w:val="20"/>
                <w:szCs w:val="20"/>
                <w:u w:val="single"/>
                <w:lang w:val="fi-FI"/>
              </w:rPr>
              <w:t>A.Ilczuk@stat.gov.pl</w:t>
            </w:r>
          </w:p>
          <w:p w14:paraId="318759A1" w14:textId="77777777" w:rsidR="00B27A39" w:rsidRPr="00B27A39" w:rsidRDefault="00B27A39" w:rsidP="00B27A39">
            <w:pPr>
              <w:rPr>
                <w:sz w:val="18"/>
                <w:lang w:val="en-US"/>
              </w:rPr>
            </w:pPr>
          </w:p>
        </w:tc>
      </w:tr>
    </w:tbl>
    <w:tbl>
      <w:tblPr>
        <w:tblpPr w:leftFromText="141" w:rightFromText="141" w:vertAnchor="text" w:horzAnchor="page" w:tblpX="5566" w:tblpY="-30"/>
        <w:tblW w:w="227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"/>
        <w:gridCol w:w="3082"/>
      </w:tblGrid>
      <w:tr w:rsidR="00B27A39" w:rsidRPr="00B27A39" w14:paraId="39DAE360" w14:textId="77777777" w:rsidTr="0010075C">
        <w:trPr>
          <w:trHeight w:val="610"/>
        </w:trPr>
        <w:tc>
          <w:tcPr>
            <w:tcW w:w="809" w:type="pct"/>
            <w:vAlign w:val="center"/>
          </w:tcPr>
          <w:p w14:paraId="2B591E4B" w14:textId="77777777" w:rsidR="00B27A39" w:rsidRPr="00B27A39" w:rsidRDefault="00B27A39" w:rsidP="00B27A39">
            <w:pPr>
              <w:rPr>
                <w:sz w:val="18"/>
                <w:lang w:val="en-US"/>
              </w:rPr>
            </w:pPr>
            <w:r w:rsidRPr="00B27A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3440" behindDoc="0" locked="0" layoutInCell="1" allowOverlap="1" wp14:anchorId="2A6B8569" wp14:editId="79E9C7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  <w:vAlign w:val="center"/>
          </w:tcPr>
          <w:p w14:paraId="14EBEC74" w14:textId="77777777" w:rsidR="00B27A39" w:rsidRPr="00B27A39" w:rsidRDefault="00860660" w:rsidP="00B27A39">
            <w:pPr>
              <w:rPr>
                <w:sz w:val="18"/>
              </w:rPr>
            </w:pPr>
            <w:hyperlink r:id="rId22" w:history="1">
              <w:r w:rsidR="00B27A39" w:rsidRPr="00B27A39">
                <w:rPr>
                  <w:color w:val="0000FF"/>
                  <w:sz w:val="20"/>
                  <w:u w:val="single"/>
                </w:rPr>
                <w:t>wroclaw.stat.gov.pl</w:t>
              </w:r>
            </w:hyperlink>
          </w:p>
        </w:tc>
      </w:tr>
      <w:tr w:rsidR="00B27A39" w:rsidRPr="00B27A39" w14:paraId="261703BE" w14:textId="77777777" w:rsidTr="0010075C">
        <w:trPr>
          <w:trHeight w:val="436"/>
        </w:trPr>
        <w:tc>
          <w:tcPr>
            <w:tcW w:w="809" w:type="pct"/>
            <w:vAlign w:val="center"/>
          </w:tcPr>
          <w:p w14:paraId="1D51AD6C" w14:textId="77777777" w:rsidR="00B27A39" w:rsidRPr="00B27A39" w:rsidRDefault="00B27A39" w:rsidP="00B27A39">
            <w:pPr>
              <w:rPr>
                <w:sz w:val="18"/>
              </w:rPr>
            </w:pPr>
            <w:r w:rsidRPr="00B27A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5488" behindDoc="0" locked="0" layoutInCell="1" allowOverlap="1" wp14:anchorId="1894F9AB" wp14:editId="263AD0D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</w:tcPr>
          <w:p w14:paraId="6176D004" w14:textId="77777777" w:rsidR="00B27A39" w:rsidRPr="00B27A39" w:rsidRDefault="00860660" w:rsidP="00B27A39">
            <w:pPr>
              <w:rPr>
                <w:sz w:val="18"/>
              </w:rPr>
            </w:pPr>
            <w:hyperlink r:id="rId24" w:history="1">
              <w:r w:rsidR="00B27A39" w:rsidRPr="00B27A39">
                <w:rPr>
                  <w:color w:val="0000FF"/>
                  <w:sz w:val="20"/>
                  <w:u w:val="single"/>
                </w:rPr>
                <w:t>@WROCLAW_STAT</w:t>
              </w:r>
            </w:hyperlink>
          </w:p>
        </w:tc>
      </w:tr>
      <w:tr w:rsidR="00B27A39" w:rsidRPr="00B27A39" w14:paraId="5DCDC548" w14:textId="77777777" w:rsidTr="0010075C">
        <w:trPr>
          <w:trHeight w:val="436"/>
        </w:trPr>
        <w:tc>
          <w:tcPr>
            <w:tcW w:w="809" w:type="pct"/>
            <w:vAlign w:val="center"/>
          </w:tcPr>
          <w:p w14:paraId="5BF76524" w14:textId="77777777" w:rsidR="00B27A39" w:rsidRPr="00B27A39" w:rsidRDefault="00B27A39" w:rsidP="00B27A39">
            <w:pPr>
              <w:rPr>
                <w:sz w:val="18"/>
              </w:rPr>
            </w:pPr>
            <w:r w:rsidRPr="00B27A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464" behindDoc="0" locked="0" layoutInCell="1" allowOverlap="1" wp14:anchorId="396A9907" wp14:editId="497D81F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</w:tcPr>
          <w:p w14:paraId="3CEFFD1B" w14:textId="77777777" w:rsidR="00B27A39" w:rsidRPr="00B27A39" w:rsidRDefault="00860660" w:rsidP="00B27A39">
            <w:pPr>
              <w:rPr>
                <w:sz w:val="20"/>
              </w:rPr>
            </w:pPr>
            <w:hyperlink r:id="rId26" w:history="1">
              <w:r w:rsidR="00B27A39" w:rsidRPr="00B27A39">
                <w:rPr>
                  <w:color w:val="0000FF"/>
                  <w:sz w:val="20"/>
                  <w:u w:val="single"/>
                </w:rPr>
                <w:t>@</w:t>
              </w:r>
              <w:proofErr w:type="spellStart"/>
              <w:r w:rsidR="00B27A39" w:rsidRPr="00B27A39">
                <w:rPr>
                  <w:color w:val="0000FF"/>
                  <w:sz w:val="20"/>
                  <w:u w:val="single"/>
                </w:rPr>
                <w:t>GlownyUrzadStatystyczny</w:t>
              </w:r>
              <w:proofErr w:type="spellEnd"/>
            </w:hyperlink>
          </w:p>
        </w:tc>
      </w:tr>
    </w:tbl>
    <w:p w14:paraId="3A163825" w14:textId="77777777" w:rsidR="00B27A39" w:rsidRPr="00B27A39" w:rsidRDefault="00B27A39" w:rsidP="00B27A39">
      <w:pPr>
        <w:rPr>
          <w:sz w:val="18"/>
          <w:lang w:val="en-US"/>
        </w:rPr>
      </w:pPr>
    </w:p>
    <w:p w14:paraId="0174A6E2" w14:textId="77777777" w:rsidR="00D261A2" w:rsidRPr="00001C5B" w:rsidRDefault="001D510C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6EF024E4" wp14:editId="0DC42D33">
                <wp:simplePos x="0" y="0"/>
                <wp:positionH relativeFrom="margin">
                  <wp:posOffset>-12700</wp:posOffset>
                </wp:positionH>
                <wp:positionV relativeFrom="paragraph">
                  <wp:posOffset>792480</wp:posOffset>
                </wp:positionV>
                <wp:extent cx="6559550" cy="352425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24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FE781" w14:textId="77777777" w:rsidR="00FF3E09" w:rsidRDefault="00FF3E09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1E813414" w14:textId="77777777" w:rsidR="00FF3E09" w:rsidRDefault="00860660" w:rsidP="00D45F4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FF3E09" w:rsidRPr="001034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Wykorzystanie turystycznych obiektów noclegowych w 201</w:t>
                              </w:r>
                              <w:r w:rsidR="0041788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9</w:t>
                              </w:r>
                              <w:r w:rsidR="00FF3E09" w:rsidRPr="001034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roku</w:t>
                              </w:r>
                            </w:hyperlink>
                          </w:p>
                          <w:p w14:paraId="5DB7B29D" w14:textId="77777777" w:rsidR="00FF3E09" w:rsidRPr="00417883" w:rsidRDefault="00417883" w:rsidP="00D45F4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"https://wroclaw.stat.gov.pl/opracowania-biezace/komunikaty-i-biuletyny/inne-opracowania/biuletyn-statystyczny-wojewodztwa-dolnoslaskiego-iv-kwartal-2019-r-,2,36.html"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FF3E09"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dolnośląskiego IV kwartał 201</w:t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9</w:t>
                            </w:r>
                            <w:r w:rsidR="00FF3E09"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6B4C1895" w14:textId="77777777" w:rsidR="00FF3E09" w:rsidRPr="00103423" w:rsidRDefault="00417883" w:rsidP="0010342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="00FF3E09" w:rsidRPr="0041788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Wrocławia za I-IV kwartał 201</w:t>
                              </w:r>
                              <w:r w:rsidRPr="0041788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9</w:t>
                              </w:r>
                              <w:r w:rsidR="00FF3E09" w:rsidRPr="0041788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  <w:r w:rsidR="00FF3E09" w:rsidRPr="0010342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1580D61" w14:textId="77777777" w:rsidR="00FF3E09" w:rsidRPr="00505A92" w:rsidRDefault="00FF3E09" w:rsidP="0078460D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A0628D2" w14:textId="545F72A5" w:rsidR="00FF3E09" w:rsidRPr="005C601A" w:rsidRDefault="00860660" w:rsidP="00D45F4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9" w:history="1">
                              <w:r w:rsidR="00FF3E09" w:rsidRPr="00673FB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2958A6F4" w14:textId="77777777" w:rsidR="00FF3E09" w:rsidRDefault="00FF3E09" w:rsidP="0078460D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909ADFD" w14:textId="77777777" w:rsidR="00FF3E09" w:rsidRPr="000B4C8E" w:rsidRDefault="00FF3E09" w:rsidP="00673C26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 w:rsidRPr="000B4C8E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B4C8E">
                              <w:rPr>
                                <w:sz w:val="18"/>
                                <w:szCs w:val="18"/>
                              </w:rPr>
                              <w:instrText xml:space="preserve"> HYPERLINK "https://stat.gov.pl/metainformacje/slownik-pojec/pojecia-stosowane-w-statystyce-publicznej/2129,pojecie.html" </w:instrText>
                            </w:r>
                            <w:r w:rsidRPr="000B4C8E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0B4C8E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t>Korzystający z noclegów</w:t>
                            </w:r>
                          </w:p>
                          <w:p w14:paraId="1364AA77" w14:textId="77777777" w:rsidR="00FF3E09" w:rsidRPr="000B4C8E" w:rsidRDefault="00FF3E09" w:rsidP="00673C26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 w:rsidRPr="000B4C8E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0B4C8E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B4C8E">
                              <w:rPr>
                                <w:sz w:val="18"/>
                                <w:szCs w:val="18"/>
                              </w:rPr>
                              <w:instrText xml:space="preserve"> HYPERLINK "https://stat.gov.pl/metainformacje/slownik-pojec/pojecia-stosowane-w-statystyce-publicznej/1231,pojecie.html" </w:instrText>
                            </w:r>
                            <w:r w:rsidRPr="000B4C8E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0B4C8E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t>Miejsca noclegowe w turystycznych obiektach noclegowych</w:t>
                            </w:r>
                          </w:p>
                          <w:p w14:paraId="17EC4BC2" w14:textId="77777777" w:rsidR="00FF3E09" w:rsidRPr="000B4C8E" w:rsidRDefault="00FF3E09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0B4C8E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0B4C8E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0B4C8E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0B4C8E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0B4C8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Noclegi udzielone w turystycznych obiektach noclegowych</w:t>
                            </w:r>
                          </w:p>
                          <w:p w14:paraId="5F23119D" w14:textId="77777777" w:rsidR="00FF3E09" w:rsidRPr="000B4C8E" w:rsidRDefault="00FF3E09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0B4C8E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 w:rsidRPr="000B4C8E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0B4C8E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"https://stat.gov.pl/metainformacje/slownik-pojec/pojecia-stosowane-w-statystyce-publicznej/1239,pojecie.html" </w:instrText>
                            </w:r>
                            <w:r w:rsidRPr="000B4C8E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0B4C8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Stopień wykorzystania miejsc noclegowych lub pokoi w turystycznych obiektach noclegowych</w:t>
                            </w:r>
                          </w:p>
                          <w:p w14:paraId="5F67A074" w14:textId="77777777" w:rsidR="00FF3E09" w:rsidRPr="000B4C8E" w:rsidRDefault="00FF3E09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0B4C8E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 w:rsidRPr="000B4C8E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0B4C8E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"https://stat.gov.pl/metainformacje/slownik-pojec/pojecia-stosowane-w-statystyce-publicznej/539,pojecie.html" </w:instrText>
                            </w:r>
                            <w:r w:rsidRPr="000B4C8E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0B4C8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25837BFA" w14:textId="77777777" w:rsidR="00FF3E09" w:rsidRPr="000B4C8E" w:rsidRDefault="00FF3E09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0B4C8E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 w:rsidRPr="000B4C8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0B4C8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0B4C8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0B4C8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4037E6A2" w14:textId="77777777" w:rsidR="00FF3E09" w:rsidRPr="000B4C8E" w:rsidRDefault="00FF3E09" w:rsidP="00327260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0B4C8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0" w:history="1">
                              <w:r w:rsidRPr="000B4C8E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Turystyka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024E4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-1pt;margin-top:62.4pt;width:516.5pt;height:277.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" fillcolor="#f2f2f2 [3052]" strokecolor="white [3212]">
                <v:textbox>
                  <w:txbxContent>
                    <w:p w14:paraId="719FE781" w14:textId="77777777" w:rsidR="00FF3E09" w:rsidRDefault="00FF3E09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1E813414" w14:textId="77777777" w:rsidR="00FF3E09" w:rsidRDefault="001A7588" w:rsidP="00D45F4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FF3E09" w:rsidRPr="001034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Wykorzystanie turystycznych obiektów noclegowych w 201</w:t>
                        </w:r>
                        <w:r w:rsidR="0041788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9</w:t>
                        </w:r>
                        <w:r w:rsidR="00FF3E09" w:rsidRPr="001034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roku</w:t>
                        </w:r>
                      </w:hyperlink>
                    </w:p>
                    <w:p w14:paraId="5DB7B29D" w14:textId="77777777" w:rsidR="00FF3E09" w:rsidRPr="00417883" w:rsidRDefault="00417883" w:rsidP="00D45F4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"https://wroclaw.stat.gov.pl/opracowania-biezace/komunikaty-i-biuletyny/inne-opracowania/biuletyn-statystyczny-wojewodztwa-dolnoslaskiego-iv-kwartal-2019-r-,2,36.html"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FF3E09"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Biuletyn statystyczny województwa dolnośląskiego IV kwartał 201</w:t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9</w:t>
                      </w:r>
                      <w:r w:rsidR="00FF3E09"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14:paraId="6B4C1895" w14:textId="77777777" w:rsidR="00FF3E09" w:rsidRPr="00103423" w:rsidRDefault="00417883" w:rsidP="0010342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2" w:history="1">
                        <w:r w:rsidR="00FF3E09" w:rsidRPr="0041788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Wrocławia za I-IV kwartał 201</w:t>
                        </w:r>
                        <w:r w:rsidRPr="0041788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9</w:t>
                        </w:r>
                        <w:r w:rsidR="00FF3E09" w:rsidRPr="0041788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  <w:r w:rsidR="00FF3E09" w:rsidRPr="0010342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61580D61" w14:textId="77777777" w:rsidR="00FF3E09" w:rsidRPr="00505A92" w:rsidRDefault="00FF3E09" w:rsidP="0078460D">
                      <w:pPr>
                        <w:spacing w:before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A0628D2" w14:textId="545F72A5" w:rsidR="00FF3E09" w:rsidRPr="005C601A" w:rsidRDefault="001A7588" w:rsidP="00D45F4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3" w:history="1">
                        <w:r w:rsidR="00FF3E09" w:rsidRPr="00673FB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2958A6F4" w14:textId="77777777" w:rsidR="00FF3E09" w:rsidRDefault="00FF3E09" w:rsidP="0078460D">
                      <w:pPr>
                        <w:spacing w:before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  <w:bookmarkStart w:id="3" w:name="_GoBack"/>
                      <w:bookmarkEnd w:id="3"/>
                    </w:p>
                    <w:p w14:paraId="4909ADFD" w14:textId="77777777" w:rsidR="00FF3E09" w:rsidRPr="000B4C8E" w:rsidRDefault="00FF3E09" w:rsidP="00673C26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r w:rsidRPr="000B4C8E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0B4C8E">
                        <w:rPr>
                          <w:sz w:val="18"/>
                          <w:szCs w:val="18"/>
                        </w:rPr>
                        <w:instrText xml:space="preserve"> HYPERLINK "https://stat.gov.pl/metainformacje/slownik-pojec/pojecia-stosowane-w-statystyce-publicznej/2129,pojecie.html" </w:instrText>
                      </w:r>
                      <w:r w:rsidRPr="000B4C8E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0B4C8E"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t>Korzystający z noclegów</w:t>
                      </w:r>
                    </w:p>
                    <w:p w14:paraId="1364AA77" w14:textId="77777777" w:rsidR="00FF3E09" w:rsidRPr="000B4C8E" w:rsidRDefault="00FF3E09" w:rsidP="00673C26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r w:rsidRPr="000B4C8E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0B4C8E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0B4C8E">
                        <w:rPr>
                          <w:sz w:val="18"/>
                          <w:szCs w:val="18"/>
                        </w:rPr>
                        <w:instrText xml:space="preserve"> HYPERLINK "https://stat.gov.pl/metainformacje/slownik-pojec/pojecia-stosowane-w-statystyce-publicznej/1231,pojecie.html" </w:instrText>
                      </w:r>
                      <w:r w:rsidRPr="000B4C8E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0B4C8E"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t>Miejsca noclegowe w turystycznych obiektach noclegowych</w:t>
                      </w:r>
                    </w:p>
                    <w:p w14:paraId="17EC4BC2" w14:textId="77777777" w:rsidR="00FF3E09" w:rsidRPr="000B4C8E" w:rsidRDefault="00FF3E09" w:rsidP="00673C26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0B4C8E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0B4C8E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0B4C8E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0B4C8E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0B4C8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Noclegi udzielone w turystycznych obiektach noclegowych</w:t>
                      </w:r>
                    </w:p>
                    <w:p w14:paraId="5F23119D" w14:textId="77777777" w:rsidR="00FF3E09" w:rsidRPr="000B4C8E" w:rsidRDefault="00FF3E09" w:rsidP="00AB6D25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0B4C8E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 w:rsidRPr="000B4C8E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0B4C8E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"https://stat.gov.pl/metainformacje/slownik-pojec/pojecia-stosowane-w-statystyce-publicznej/1239,pojecie.html" </w:instrText>
                      </w:r>
                      <w:r w:rsidRPr="000B4C8E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0B4C8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Stopień wykorzystania miejsc noclegowych lub pokoi w turystycznych obiektach noclegowych</w:t>
                      </w:r>
                    </w:p>
                    <w:p w14:paraId="5F67A074" w14:textId="77777777" w:rsidR="00FF3E09" w:rsidRPr="000B4C8E" w:rsidRDefault="00FF3E09" w:rsidP="00AB6D25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0B4C8E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 w:rsidRPr="000B4C8E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0B4C8E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"https://stat.gov.pl/metainformacje/slownik-pojec/pojecia-stosowane-w-statystyce-publicznej/539,pojecie.html" </w:instrText>
                      </w:r>
                      <w:r w:rsidRPr="000B4C8E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0B4C8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Turysta</w:t>
                      </w:r>
                    </w:p>
                    <w:p w14:paraId="25837BFA" w14:textId="77777777" w:rsidR="00FF3E09" w:rsidRPr="000B4C8E" w:rsidRDefault="00FF3E09" w:rsidP="00AB6D25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0B4C8E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 w:rsidRPr="000B4C8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0B4C8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0B4C8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0B4C8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Turystyczny obiekt noclegowy</w:t>
                      </w:r>
                    </w:p>
                    <w:p w14:paraId="4037E6A2" w14:textId="77777777" w:rsidR="00FF3E09" w:rsidRPr="000B4C8E" w:rsidRDefault="00FF3E09" w:rsidP="00327260">
                      <w:pPr>
                        <w:rPr>
                          <w:rFonts w:cs="Arial"/>
                          <w:color w:val="0000FF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0B4C8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34" w:history="1">
                        <w:r w:rsidRPr="000B4C8E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Turystyka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D169D1">
      <w:headerReference w:type="default" r:id="rId35"/>
      <w:pgSz w:w="11906" w:h="16838" w:code="9"/>
      <w:pgMar w:top="720" w:right="3119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A9009" w14:textId="77777777" w:rsidR="00860660" w:rsidRDefault="00860660" w:rsidP="000662E2">
      <w:pPr>
        <w:spacing w:after="0" w:line="240" w:lineRule="auto"/>
      </w:pPr>
      <w:r>
        <w:separator/>
      </w:r>
    </w:p>
  </w:endnote>
  <w:endnote w:type="continuationSeparator" w:id="0">
    <w:p w14:paraId="099E3566" w14:textId="77777777" w:rsidR="00860660" w:rsidRDefault="0086066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Myriad Pro">
    <w:altName w:val="Times New Roman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AE64F4" w14:textId="77777777" w:rsidR="00860660" w:rsidRDefault="00860660" w:rsidP="000662E2">
      <w:pPr>
        <w:spacing w:after="0" w:line="240" w:lineRule="auto"/>
      </w:pPr>
      <w:r>
        <w:separator/>
      </w:r>
    </w:p>
  </w:footnote>
  <w:footnote w:type="continuationSeparator" w:id="0">
    <w:p w14:paraId="09E5ADFD" w14:textId="77777777" w:rsidR="00860660" w:rsidRDefault="00860660" w:rsidP="000662E2">
      <w:pPr>
        <w:spacing w:after="0" w:line="240" w:lineRule="auto"/>
      </w:pPr>
      <w:r>
        <w:continuationSeparator/>
      </w:r>
    </w:p>
  </w:footnote>
  <w:footnote w:id="1">
    <w:p w14:paraId="0F2A1CE5" w14:textId="77777777" w:rsidR="00FF3E09" w:rsidRPr="00B31783" w:rsidRDefault="00FF3E09" w:rsidP="008A2BEA">
      <w:pPr>
        <w:pStyle w:val="Tekstprzypisudolnego"/>
        <w:spacing w:before="0"/>
        <w:jc w:val="both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Badanie statystyczne turystycznej bazy noclegowej jest prowadzone w cyklu miesięcznym z wykorzystaniem formularzy KT-1. Badanie to dostarcza informacji o stanie i wykorzystaniu turystycznych obiektów noclegowych posiadających 10 lub więcej miejsc noclegowych.</w:t>
      </w:r>
      <w:r>
        <w:rPr>
          <w:i/>
          <w:sz w:val="16"/>
          <w:szCs w:val="16"/>
        </w:rPr>
        <w:t xml:space="preserve"> Począwszy od danych za 2016 r., dane prezentowane są z uwzględnieniem imputacji dla jednostek, które odmówiły udziału w badaniu. </w:t>
      </w:r>
    </w:p>
  </w:footnote>
  <w:footnote w:id="2">
    <w:p w14:paraId="5DA33E27" w14:textId="77777777" w:rsidR="00FF3E09" w:rsidRPr="00B31783" w:rsidRDefault="00FF3E09" w:rsidP="00D67D65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Hotele, motele, pensjonaty i inne obiekty hotelowe.</w:t>
      </w:r>
    </w:p>
  </w:footnote>
  <w:footnote w:id="3">
    <w:p w14:paraId="5A944A83" w14:textId="77777777" w:rsidR="00FF3E09" w:rsidRPr="00B31783" w:rsidRDefault="00FF3E09" w:rsidP="00D67D65">
      <w:pPr>
        <w:pStyle w:val="Tekstprzypisudolnego"/>
        <w:spacing w:before="0"/>
        <w:jc w:val="both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 (kwatery prywatne), kwatery agroturystyczne, pozostałe turystyczne obiekty noclegowe.</w:t>
      </w:r>
    </w:p>
  </w:footnote>
  <w:footnote w:id="4">
    <w:p w14:paraId="05FB7675" w14:textId="77777777" w:rsidR="00FF3E09" w:rsidRPr="00B31783" w:rsidRDefault="00FF3E09" w:rsidP="00D67D65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Usługi hotelowe obejmują m.in.</w:t>
      </w:r>
      <w:r>
        <w:rPr>
          <w:i/>
          <w:sz w:val="16"/>
          <w:szCs w:val="16"/>
        </w:rPr>
        <w:t>:</w:t>
      </w:r>
      <w:r w:rsidRPr="00B31783">
        <w:rPr>
          <w:i/>
          <w:sz w:val="16"/>
          <w:szCs w:val="16"/>
        </w:rPr>
        <w:t xml:space="preserve"> codzienne słanie łóżek, sprzątanie pokoi i mycie urządzeń sanitarnych.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D9A4D" w14:textId="77777777" w:rsidR="00FF3E09" w:rsidRPr="008A0F8E" w:rsidRDefault="001232EF" w:rsidP="001232EF">
    <w:pPr>
      <w:pStyle w:val="Nagwek"/>
      <w:tabs>
        <w:tab w:val="clear" w:pos="4536"/>
        <w:tab w:val="clear" w:pos="9072"/>
        <w:tab w:val="left" w:pos="4637"/>
      </w:tabs>
    </w:pPr>
    <w:r w:rsidRPr="001232E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EA0577" wp14:editId="5EE09B58">
              <wp:simplePos x="0" y="0"/>
              <wp:positionH relativeFrom="column">
                <wp:posOffset>5229860</wp:posOffset>
              </wp:positionH>
              <wp:positionV relativeFrom="paragraph">
                <wp:posOffset>-174625</wp:posOffset>
              </wp:positionV>
              <wp:extent cx="1871980" cy="23611840"/>
              <wp:effectExtent l="0" t="0" r="0" b="0"/>
              <wp:wrapTight wrapText="bothSides">
                <wp:wrapPolygon edited="0">
                  <wp:start x="0" y="0"/>
                  <wp:lineTo x="0" y="21574"/>
                  <wp:lineTo x="21322" y="21574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361184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0A154A" id="Prostokąt 10" o:spid="_x0000_s1026" style="position:absolute;margin-left:411.8pt;margin-top:-13.75pt;width:147.4pt;height:1859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" fillcolor="#f2f2f2" stroked="f" strokeweight="1pt">
              <w10:wrap type="tight"/>
            </v: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91724" w14:textId="77777777" w:rsidR="001232EF" w:rsidRDefault="001232EF">
    <w:pPr>
      <w:pStyle w:val="Nagwek"/>
    </w:pPr>
    <w:r w:rsidRPr="001232E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9B45522" wp14:editId="4632F535">
              <wp:simplePos x="0" y="0"/>
              <wp:positionH relativeFrom="column">
                <wp:posOffset>5221605</wp:posOffset>
              </wp:positionH>
              <wp:positionV relativeFrom="paragraph">
                <wp:posOffset>534924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B4AF6E" id="Prostokąt 6" o:spid="_x0000_s1026" style="position:absolute;margin-left:411.15pt;margin-top:42.1pt;width:147.4pt;height:1803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  <w:r w:rsidRPr="001232E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F5D5C3" wp14:editId="111655B6">
              <wp:simplePos x="0" y="0"/>
              <wp:positionH relativeFrom="column">
                <wp:posOffset>5041265</wp:posOffset>
              </wp:positionH>
              <wp:positionV relativeFrom="paragraph">
                <wp:posOffset>207899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DBB9E2E" w14:textId="77777777" w:rsidR="001232EF" w:rsidRPr="003C6C8D" w:rsidRDefault="001232EF" w:rsidP="001232E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61B93A" id="Schemat blokowy: opóźnienie 6" o:spid="_x0000_s1038" style="position:absolute;margin-left:396.95pt;margin-top:16.3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X+CwYAAE0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i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1232EF" w:rsidRPr="003C6C8D" w:rsidRDefault="001232EF" w:rsidP="001232E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0E2DF9E" wp14:editId="3AA9623A">
          <wp:extent cx="2304000" cy="755247"/>
          <wp:effectExtent l="0" t="0" r="1270" b="6985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4"/>
                  <a:stretch/>
                </pic:blipFill>
                <pic:spPr bwMode="auto">
                  <a:xfrm>
                    <a:off x="0" y="0"/>
                    <a:ext cx="2304000" cy="755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88F71" w14:textId="77777777" w:rsidR="00F74D92" w:rsidRPr="008A0F8E" w:rsidRDefault="00F74D92" w:rsidP="001232EF">
    <w:pPr>
      <w:pStyle w:val="Nagwek"/>
      <w:tabs>
        <w:tab w:val="clear" w:pos="4536"/>
        <w:tab w:val="clear" w:pos="9072"/>
        <w:tab w:val="left" w:pos="4637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3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EF75388"/>
    <w:multiLevelType w:val="hybridMultilevel"/>
    <w:tmpl w:val="BFB06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D5"/>
    <w:rsid w:val="00001C5B"/>
    <w:rsid w:val="00002880"/>
    <w:rsid w:val="00002D74"/>
    <w:rsid w:val="00003437"/>
    <w:rsid w:val="0000709F"/>
    <w:rsid w:val="000108B8"/>
    <w:rsid w:val="00011891"/>
    <w:rsid w:val="000152D2"/>
    <w:rsid w:val="000152F5"/>
    <w:rsid w:val="0001588D"/>
    <w:rsid w:val="000159B8"/>
    <w:rsid w:val="00020ACF"/>
    <w:rsid w:val="00020D61"/>
    <w:rsid w:val="00020E5D"/>
    <w:rsid w:val="00026831"/>
    <w:rsid w:val="000305A0"/>
    <w:rsid w:val="000305FF"/>
    <w:rsid w:val="000324B3"/>
    <w:rsid w:val="0003408C"/>
    <w:rsid w:val="00034143"/>
    <w:rsid w:val="000345EE"/>
    <w:rsid w:val="00034B91"/>
    <w:rsid w:val="00042D14"/>
    <w:rsid w:val="0004349A"/>
    <w:rsid w:val="0004417C"/>
    <w:rsid w:val="0004582E"/>
    <w:rsid w:val="000470AA"/>
    <w:rsid w:val="0005183B"/>
    <w:rsid w:val="000559DA"/>
    <w:rsid w:val="0005734D"/>
    <w:rsid w:val="00057CA1"/>
    <w:rsid w:val="00057FE8"/>
    <w:rsid w:val="00061AB4"/>
    <w:rsid w:val="000631A0"/>
    <w:rsid w:val="0006375B"/>
    <w:rsid w:val="000662E2"/>
    <w:rsid w:val="000666FA"/>
    <w:rsid w:val="00066883"/>
    <w:rsid w:val="00066BE1"/>
    <w:rsid w:val="00071CB0"/>
    <w:rsid w:val="00074DD8"/>
    <w:rsid w:val="00075190"/>
    <w:rsid w:val="000776FC"/>
    <w:rsid w:val="000806F7"/>
    <w:rsid w:val="000818EE"/>
    <w:rsid w:val="00081DB8"/>
    <w:rsid w:val="00086B4C"/>
    <w:rsid w:val="00090A2B"/>
    <w:rsid w:val="00097840"/>
    <w:rsid w:val="000A0E10"/>
    <w:rsid w:val="000A1259"/>
    <w:rsid w:val="000A47EE"/>
    <w:rsid w:val="000A5BC0"/>
    <w:rsid w:val="000B0727"/>
    <w:rsid w:val="000B1EDA"/>
    <w:rsid w:val="000B411A"/>
    <w:rsid w:val="000B4C8E"/>
    <w:rsid w:val="000B51C2"/>
    <w:rsid w:val="000B54F9"/>
    <w:rsid w:val="000C135D"/>
    <w:rsid w:val="000C3DC0"/>
    <w:rsid w:val="000D116B"/>
    <w:rsid w:val="000D1D43"/>
    <w:rsid w:val="000D225C"/>
    <w:rsid w:val="000D2A5C"/>
    <w:rsid w:val="000D7260"/>
    <w:rsid w:val="000E0918"/>
    <w:rsid w:val="000E270E"/>
    <w:rsid w:val="000E5A8B"/>
    <w:rsid w:val="000E602B"/>
    <w:rsid w:val="000F1616"/>
    <w:rsid w:val="000F3B60"/>
    <w:rsid w:val="000F564E"/>
    <w:rsid w:val="000F5DC5"/>
    <w:rsid w:val="000F6587"/>
    <w:rsid w:val="001011C3"/>
    <w:rsid w:val="00101713"/>
    <w:rsid w:val="00102610"/>
    <w:rsid w:val="00103423"/>
    <w:rsid w:val="00104693"/>
    <w:rsid w:val="0011021F"/>
    <w:rsid w:val="00110D87"/>
    <w:rsid w:val="001143B0"/>
    <w:rsid w:val="00114DB9"/>
    <w:rsid w:val="00116087"/>
    <w:rsid w:val="001232EF"/>
    <w:rsid w:val="00130296"/>
    <w:rsid w:val="00130909"/>
    <w:rsid w:val="00130B62"/>
    <w:rsid w:val="00130CEF"/>
    <w:rsid w:val="00132A36"/>
    <w:rsid w:val="001339C9"/>
    <w:rsid w:val="00133C50"/>
    <w:rsid w:val="00134354"/>
    <w:rsid w:val="00137D75"/>
    <w:rsid w:val="0014215D"/>
    <w:rsid w:val="001423B6"/>
    <w:rsid w:val="001448A7"/>
    <w:rsid w:val="0014661A"/>
    <w:rsid w:val="00146621"/>
    <w:rsid w:val="00146FB6"/>
    <w:rsid w:val="00150135"/>
    <w:rsid w:val="00151E6F"/>
    <w:rsid w:val="00154B9F"/>
    <w:rsid w:val="0015612F"/>
    <w:rsid w:val="00156F8E"/>
    <w:rsid w:val="00160BA3"/>
    <w:rsid w:val="001612C4"/>
    <w:rsid w:val="00162325"/>
    <w:rsid w:val="001634E3"/>
    <w:rsid w:val="00164810"/>
    <w:rsid w:val="00170AE9"/>
    <w:rsid w:val="00175E0C"/>
    <w:rsid w:val="001808ED"/>
    <w:rsid w:val="00185596"/>
    <w:rsid w:val="0018631A"/>
    <w:rsid w:val="001907AF"/>
    <w:rsid w:val="00190AE9"/>
    <w:rsid w:val="00191165"/>
    <w:rsid w:val="00192BBE"/>
    <w:rsid w:val="00194D0B"/>
    <w:rsid w:val="00195177"/>
    <w:rsid w:val="001951DA"/>
    <w:rsid w:val="00196985"/>
    <w:rsid w:val="001A6911"/>
    <w:rsid w:val="001A7588"/>
    <w:rsid w:val="001B16A4"/>
    <w:rsid w:val="001B25FB"/>
    <w:rsid w:val="001B36C8"/>
    <w:rsid w:val="001B5903"/>
    <w:rsid w:val="001B735A"/>
    <w:rsid w:val="001C3269"/>
    <w:rsid w:val="001C4B73"/>
    <w:rsid w:val="001C79FE"/>
    <w:rsid w:val="001D1119"/>
    <w:rsid w:val="001D19CF"/>
    <w:rsid w:val="001D1DB4"/>
    <w:rsid w:val="001D3927"/>
    <w:rsid w:val="001D510C"/>
    <w:rsid w:val="001D5321"/>
    <w:rsid w:val="001D7D3A"/>
    <w:rsid w:val="001E0737"/>
    <w:rsid w:val="001E0BA5"/>
    <w:rsid w:val="001E2FFA"/>
    <w:rsid w:val="001E421D"/>
    <w:rsid w:val="001F05C2"/>
    <w:rsid w:val="001F46D9"/>
    <w:rsid w:val="001F69A3"/>
    <w:rsid w:val="001F6B7F"/>
    <w:rsid w:val="001F7847"/>
    <w:rsid w:val="002004AC"/>
    <w:rsid w:val="002007CB"/>
    <w:rsid w:val="00202846"/>
    <w:rsid w:val="00203C58"/>
    <w:rsid w:val="0020640C"/>
    <w:rsid w:val="002065B1"/>
    <w:rsid w:val="00206760"/>
    <w:rsid w:val="00211E6E"/>
    <w:rsid w:val="00212582"/>
    <w:rsid w:val="002135FF"/>
    <w:rsid w:val="002178EB"/>
    <w:rsid w:val="00217A61"/>
    <w:rsid w:val="002356CC"/>
    <w:rsid w:val="0024315D"/>
    <w:rsid w:val="00254477"/>
    <w:rsid w:val="00255D68"/>
    <w:rsid w:val="00256669"/>
    <w:rsid w:val="002574F9"/>
    <w:rsid w:val="002600BB"/>
    <w:rsid w:val="002606D7"/>
    <w:rsid w:val="002612C1"/>
    <w:rsid w:val="00262994"/>
    <w:rsid w:val="00262B61"/>
    <w:rsid w:val="00267AFD"/>
    <w:rsid w:val="002712C6"/>
    <w:rsid w:val="002717F6"/>
    <w:rsid w:val="00271E8F"/>
    <w:rsid w:val="0027283B"/>
    <w:rsid w:val="002730A9"/>
    <w:rsid w:val="00276811"/>
    <w:rsid w:val="00282699"/>
    <w:rsid w:val="0028506A"/>
    <w:rsid w:val="002877C1"/>
    <w:rsid w:val="00290CBF"/>
    <w:rsid w:val="002926DF"/>
    <w:rsid w:val="00292773"/>
    <w:rsid w:val="00295522"/>
    <w:rsid w:val="00296697"/>
    <w:rsid w:val="00297417"/>
    <w:rsid w:val="002A1B76"/>
    <w:rsid w:val="002A5AC1"/>
    <w:rsid w:val="002A7FB1"/>
    <w:rsid w:val="002B02E9"/>
    <w:rsid w:val="002B0472"/>
    <w:rsid w:val="002B6B12"/>
    <w:rsid w:val="002B7C4D"/>
    <w:rsid w:val="002D6FC1"/>
    <w:rsid w:val="002E2590"/>
    <w:rsid w:val="002E51A7"/>
    <w:rsid w:val="002E6140"/>
    <w:rsid w:val="002E6985"/>
    <w:rsid w:val="002E71B6"/>
    <w:rsid w:val="002E7D19"/>
    <w:rsid w:val="002F558C"/>
    <w:rsid w:val="002F564B"/>
    <w:rsid w:val="002F5B17"/>
    <w:rsid w:val="002F77C8"/>
    <w:rsid w:val="0030028D"/>
    <w:rsid w:val="00301C15"/>
    <w:rsid w:val="00304F22"/>
    <w:rsid w:val="00306C7C"/>
    <w:rsid w:val="00311CDE"/>
    <w:rsid w:val="0031611C"/>
    <w:rsid w:val="00322EDD"/>
    <w:rsid w:val="00324F68"/>
    <w:rsid w:val="0032544F"/>
    <w:rsid w:val="00327260"/>
    <w:rsid w:val="00332320"/>
    <w:rsid w:val="0033458F"/>
    <w:rsid w:val="00334C6B"/>
    <w:rsid w:val="0033511A"/>
    <w:rsid w:val="003410AC"/>
    <w:rsid w:val="00342BB5"/>
    <w:rsid w:val="00343F5F"/>
    <w:rsid w:val="003446E5"/>
    <w:rsid w:val="00347B28"/>
    <w:rsid w:val="00347D72"/>
    <w:rsid w:val="00352E40"/>
    <w:rsid w:val="003536C3"/>
    <w:rsid w:val="00354AE8"/>
    <w:rsid w:val="00356EF3"/>
    <w:rsid w:val="00357611"/>
    <w:rsid w:val="0035795C"/>
    <w:rsid w:val="00361BD5"/>
    <w:rsid w:val="00364628"/>
    <w:rsid w:val="003654BD"/>
    <w:rsid w:val="0036636D"/>
    <w:rsid w:val="003663F5"/>
    <w:rsid w:val="00367237"/>
    <w:rsid w:val="0037077F"/>
    <w:rsid w:val="00371B2E"/>
    <w:rsid w:val="00372411"/>
    <w:rsid w:val="00373882"/>
    <w:rsid w:val="003774C4"/>
    <w:rsid w:val="0038116B"/>
    <w:rsid w:val="00383936"/>
    <w:rsid w:val="00383ED0"/>
    <w:rsid w:val="003843DB"/>
    <w:rsid w:val="00390BDB"/>
    <w:rsid w:val="003934AB"/>
    <w:rsid w:val="003935D0"/>
    <w:rsid w:val="00393761"/>
    <w:rsid w:val="0039548C"/>
    <w:rsid w:val="0039647E"/>
    <w:rsid w:val="00397D18"/>
    <w:rsid w:val="003A12DB"/>
    <w:rsid w:val="003A1B36"/>
    <w:rsid w:val="003A46EA"/>
    <w:rsid w:val="003A4827"/>
    <w:rsid w:val="003B0503"/>
    <w:rsid w:val="003B1454"/>
    <w:rsid w:val="003B18B6"/>
    <w:rsid w:val="003B4AB4"/>
    <w:rsid w:val="003B55EB"/>
    <w:rsid w:val="003C20DB"/>
    <w:rsid w:val="003C21FB"/>
    <w:rsid w:val="003C59E0"/>
    <w:rsid w:val="003C5C23"/>
    <w:rsid w:val="003C6BDB"/>
    <w:rsid w:val="003C6C8D"/>
    <w:rsid w:val="003C6E5E"/>
    <w:rsid w:val="003C7834"/>
    <w:rsid w:val="003D16E4"/>
    <w:rsid w:val="003D4BD9"/>
    <w:rsid w:val="003D4F95"/>
    <w:rsid w:val="003D5F42"/>
    <w:rsid w:val="003D60A9"/>
    <w:rsid w:val="003E23DB"/>
    <w:rsid w:val="003E46AB"/>
    <w:rsid w:val="003E61E4"/>
    <w:rsid w:val="003E754F"/>
    <w:rsid w:val="003F0C8A"/>
    <w:rsid w:val="003F13E7"/>
    <w:rsid w:val="003F1D20"/>
    <w:rsid w:val="003F3B7C"/>
    <w:rsid w:val="003F4518"/>
    <w:rsid w:val="003F46CC"/>
    <w:rsid w:val="003F4C97"/>
    <w:rsid w:val="003F5019"/>
    <w:rsid w:val="003F63B6"/>
    <w:rsid w:val="003F752F"/>
    <w:rsid w:val="003F7FE6"/>
    <w:rsid w:val="00400193"/>
    <w:rsid w:val="004020B9"/>
    <w:rsid w:val="00402C5E"/>
    <w:rsid w:val="0041664A"/>
    <w:rsid w:val="004173B0"/>
    <w:rsid w:val="00417883"/>
    <w:rsid w:val="004212E7"/>
    <w:rsid w:val="00423C74"/>
    <w:rsid w:val="0042446D"/>
    <w:rsid w:val="00426AB4"/>
    <w:rsid w:val="004272A3"/>
    <w:rsid w:val="00427BF8"/>
    <w:rsid w:val="00431377"/>
    <w:rsid w:val="00431C02"/>
    <w:rsid w:val="00435AA3"/>
    <w:rsid w:val="00437395"/>
    <w:rsid w:val="00440410"/>
    <w:rsid w:val="004422A7"/>
    <w:rsid w:val="00445047"/>
    <w:rsid w:val="00454057"/>
    <w:rsid w:val="00454410"/>
    <w:rsid w:val="004635E6"/>
    <w:rsid w:val="00463C2E"/>
    <w:rsid w:val="00463E39"/>
    <w:rsid w:val="004657FC"/>
    <w:rsid w:val="0047130F"/>
    <w:rsid w:val="00472AD7"/>
    <w:rsid w:val="004733F6"/>
    <w:rsid w:val="0047417B"/>
    <w:rsid w:val="00474E69"/>
    <w:rsid w:val="00476530"/>
    <w:rsid w:val="00484F9D"/>
    <w:rsid w:val="0049050F"/>
    <w:rsid w:val="0049385D"/>
    <w:rsid w:val="00493EC2"/>
    <w:rsid w:val="00495FA6"/>
    <w:rsid w:val="0049621B"/>
    <w:rsid w:val="004A5AAD"/>
    <w:rsid w:val="004B08E1"/>
    <w:rsid w:val="004B0A59"/>
    <w:rsid w:val="004B41DA"/>
    <w:rsid w:val="004B527C"/>
    <w:rsid w:val="004C046B"/>
    <w:rsid w:val="004C07B7"/>
    <w:rsid w:val="004C1895"/>
    <w:rsid w:val="004C264D"/>
    <w:rsid w:val="004C6000"/>
    <w:rsid w:val="004C6869"/>
    <w:rsid w:val="004C6D40"/>
    <w:rsid w:val="004E391C"/>
    <w:rsid w:val="004F0C3C"/>
    <w:rsid w:val="004F0D23"/>
    <w:rsid w:val="004F1EB3"/>
    <w:rsid w:val="004F2F02"/>
    <w:rsid w:val="004F4C0F"/>
    <w:rsid w:val="004F63FC"/>
    <w:rsid w:val="004F64A5"/>
    <w:rsid w:val="005022C3"/>
    <w:rsid w:val="00505A92"/>
    <w:rsid w:val="005125C8"/>
    <w:rsid w:val="00516243"/>
    <w:rsid w:val="005179A2"/>
    <w:rsid w:val="005203F1"/>
    <w:rsid w:val="00521BC3"/>
    <w:rsid w:val="0052574C"/>
    <w:rsid w:val="00526415"/>
    <w:rsid w:val="0053249A"/>
    <w:rsid w:val="00532B9E"/>
    <w:rsid w:val="005332E3"/>
    <w:rsid w:val="00533632"/>
    <w:rsid w:val="00541E6E"/>
    <w:rsid w:val="0054207D"/>
    <w:rsid w:val="0054251F"/>
    <w:rsid w:val="00550210"/>
    <w:rsid w:val="005520D8"/>
    <w:rsid w:val="00553B2B"/>
    <w:rsid w:val="00553DBF"/>
    <w:rsid w:val="00555286"/>
    <w:rsid w:val="005557D8"/>
    <w:rsid w:val="00555CAC"/>
    <w:rsid w:val="00556300"/>
    <w:rsid w:val="005565B3"/>
    <w:rsid w:val="00556CF1"/>
    <w:rsid w:val="00562E65"/>
    <w:rsid w:val="00562FE0"/>
    <w:rsid w:val="00570035"/>
    <w:rsid w:val="005700FF"/>
    <w:rsid w:val="00570157"/>
    <w:rsid w:val="00575314"/>
    <w:rsid w:val="005762A7"/>
    <w:rsid w:val="005859B3"/>
    <w:rsid w:val="0058768A"/>
    <w:rsid w:val="00590D9A"/>
    <w:rsid w:val="005916D7"/>
    <w:rsid w:val="005A698C"/>
    <w:rsid w:val="005B48F4"/>
    <w:rsid w:val="005B5C92"/>
    <w:rsid w:val="005B67A6"/>
    <w:rsid w:val="005B68B6"/>
    <w:rsid w:val="005C0AB4"/>
    <w:rsid w:val="005C19EB"/>
    <w:rsid w:val="005C44C5"/>
    <w:rsid w:val="005C62BC"/>
    <w:rsid w:val="005D1031"/>
    <w:rsid w:val="005D45C1"/>
    <w:rsid w:val="005D4D62"/>
    <w:rsid w:val="005D61A3"/>
    <w:rsid w:val="005D755B"/>
    <w:rsid w:val="005E0799"/>
    <w:rsid w:val="005E5018"/>
    <w:rsid w:val="005F55C3"/>
    <w:rsid w:val="005F5A80"/>
    <w:rsid w:val="005F7F99"/>
    <w:rsid w:val="00600AE9"/>
    <w:rsid w:val="00600B39"/>
    <w:rsid w:val="006044FF"/>
    <w:rsid w:val="00605159"/>
    <w:rsid w:val="006065C3"/>
    <w:rsid w:val="00607AB1"/>
    <w:rsid w:val="00607CC5"/>
    <w:rsid w:val="006134C2"/>
    <w:rsid w:val="006252E8"/>
    <w:rsid w:val="00626CBD"/>
    <w:rsid w:val="00627B48"/>
    <w:rsid w:val="00627EEA"/>
    <w:rsid w:val="00630FB6"/>
    <w:rsid w:val="00631390"/>
    <w:rsid w:val="00632154"/>
    <w:rsid w:val="00633014"/>
    <w:rsid w:val="00633D9D"/>
    <w:rsid w:val="0063437B"/>
    <w:rsid w:val="00634DBC"/>
    <w:rsid w:val="00636E8A"/>
    <w:rsid w:val="00636ECF"/>
    <w:rsid w:val="00637828"/>
    <w:rsid w:val="00641BE5"/>
    <w:rsid w:val="0064234C"/>
    <w:rsid w:val="0064539D"/>
    <w:rsid w:val="00647C98"/>
    <w:rsid w:val="00647CF8"/>
    <w:rsid w:val="006535E4"/>
    <w:rsid w:val="00655781"/>
    <w:rsid w:val="00657B03"/>
    <w:rsid w:val="00660D33"/>
    <w:rsid w:val="006610B1"/>
    <w:rsid w:val="00663502"/>
    <w:rsid w:val="006673CA"/>
    <w:rsid w:val="00673C26"/>
    <w:rsid w:val="00673FB8"/>
    <w:rsid w:val="006761EA"/>
    <w:rsid w:val="006808B0"/>
    <w:rsid w:val="00680E65"/>
    <w:rsid w:val="00680FAA"/>
    <w:rsid w:val="006812AF"/>
    <w:rsid w:val="00681B84"/>
    <w:rsid w:val="00682068"/>
    <w:rsid w:val="0068327D"/>
    <w:rsid w:val="00684A40"/>
    <w:rsid w:val="00690E99"/>
    <w:rsid w:val="00691365"/>
    <w:rsid w:val="006928A6"/>
    <w:rsid w:val="00694AF0"/>
    <w:rsid w:val="006A1EB9"/>
    <w:rsid w:val="006A4686"/>
    <w:rsid w:val="006A5F1B"/>
    <w:rsid w:val="006A6FD7"/>
    <w:rsid w:val="006B0E9E"/>
    <w:rsid w:val="006B30CB"/>
    <w:rsid w:val="006B4CBC"/>
    <w:rsid w:val="006B50FA"/>
    <w:rsid w:val="006B53C9"/>
    <w:rsid w:val="006B5AE4"/>
    <w:rsid w:val="006B7276"/>
    <w:rsid w:val="006B7C6C"/>
    <w:rsid w:val="006C18EF"/>
    <w:rsid w:val="006C3273"/>
    <w:rsid w:val="006C3A75"/>
    <w:rsid w:val="006D036F"/>
    <w:rsid w:val="006D1507"/>
    <w:rsid w:val="006D26A0"/>
    <w:rsid w:val="006D2AD6"/>
    <w:rsid w:val="006D4054"/>
    <w:rsid w:val="006E02EC"/>
    <w:rsid w:val="006E13D5"/>
    <w:rsid w:val="006E28E6"/>
    <w:rsid w:val="006E60FF"/>
    <w:rsid w:val="006E75FB"/>
    <w:rsid w:val="006F3364"/>
    <w:rsid w:val="00703AF4"/>
    <w:rsid w:val="00710E55"/>
    <w:rsid w:val="00713B1A"/>
    <w:rsid w:val="00716FC6"/>
    <w:rsid w:val="0071724E"/>
    <w:rsid w:val="00717D7C"/>
    <w:rsid w:val="007211B1"/>
    <w:rsid w:val="007220DF"/>
    <w:rsid w:val="00722A3B"/>
    <w:rsid w:val="00723B0F"/>
    <w:rsid w:val="00724EB6"/>
    <w:rsid w:val="0073526D"/>
    <w:rsid w:val="00736133"/>
    <w:rsid w:val="00736C82"/>
    <w:rsid w:val="00737CE3"/>
    <w:rsid w:val="00743171"/>
    <w:rsid w:val="00746187"/>
    <w:rsid w:val="00746833"/>
    <w:rsid w:val="00754095"/>
    <w:rsid w:val="007546C5"/>
    <w:rsid w:val="00756287"/>
    <w:rsid w:val="00757642"/>
    <w:rsid w:val="00760DAB"/>
    <w:rsid w:val="00760EBD"/>
    <w:rsid w:val="0076254F"/>
    <w:rsid w:val="007660B4"/>
    <w:rsid w:val="00767A7C"/>
    <w:rsid w:val="00771078"/>
    <w:rsid w:val="00772EA6"/>
    <w:rsid w:val="007801F5"/>
    <w:rsid w:val="007806DB"/>
    <w:rsid w:val="00783ABF"/>
    <w:rsid w:val="00783CA4"/>
    <w:rsid w:val="007842FB"/>
    <w:rsid w:val="0078460D"/>
    <w:rsid w:val="00785600"/>
    <w:rsid w:val="007857DF"/>
    <w:rsid w:val="00785F0F"/>
    <w:rsid w:val="00786124"/>
    <w:rsid w:val="007876B0"/>
    <w:rsid w:val="0079514B"/>
    <w:rsid w:val="00796367"/>
    <w:rsid w:val="00797D78"/>
    <w:rsid w:val="007A127F"/>
    <w:rsid w:val="007A2DC1"/>
    <w:rsid w:val="007A7902"/>
    <w:rsid w:val="007B1389"/>
    <w:rsid w:val="007B5BCD"/>
    <w:rsid w:val="007D151C"/>
    <w:rsid w:val="007D3319"/>
    <w:rsid w:val="007D335D"/>
    <w:rsid w:val="007D4E5E"/>
    <w:rsid w:val="007E3314"/>
    <w:rsid w:val="007E4390"/>
    <w:rsid w:val="007E4B03"/>
    <w:rsid w:val="007E5429"/>
    <w:rsid w:val="007E5D1D"/>
    <w:rsid w:val="007E6127"/>
    <w:rsid w:val="007E6312"/>
    <w:rsid w:val="007F324B"/>
    <w:rsid w:val="007F39B7"/>
    <w:rsid w:val="007F419B"/>
    <w:rsid w:val="007F4663"/>
    <w:rsid w:val="008041B3"/>
    <w:rsid w:val="00804DD1"/>
    <w:rsid w:val="0080553C"/>
    <w:rsid w:val="00805722"/>
    <w:rsid w:val="00805B46"/>
    <w:rsid w:val="00806732"/>
    <w:rsid w:val="0081722F"/>
    <w:rsid w:val="00817873"/>
    <w:rsid w:val="00823D18"/>
    <w:rsid w:val="00825DC2"/>
    <w:rsid w:val="00826DC6"/>
    <w:rsid w:val="0083050D"/>
    <w:rsid w:val="00834332"/>
    <w:rsid w:val="00834AD3"/>
    <w:rsid w:val="0083565D"/>
    <w:rsid w:val="008357D4"/>
    <w:rsid w:val="00836229"/>
    <w:rsid w:val="00841F80"/>
    <w:rsid w:val="0084276B"/>
    <w:rsid w:val="00843795"/>
    <w:rsid w:val="00847F0F"/>
    <w:rsid w:val="00851148"/>
    <w:rsid w:val="00852448"/>
    <w:rsid w:val="00855BA0"/>
    <w:rsid w:val="00860660"/>
    <w:rsid w:val="00867436"/>
    <w:rsid w:val="008710D2"/>
    <w:rsid w:val="00872D51"/>
    <w:rsid w:val="008772C1"/>
    <w:rsid w:val="00877C4D"/>
    <w:rsid w:val="00877E5C"/>
    <w:rsid w:val="0088036F"/>
    <w:rsid w:val="0088258A"/>
    <w:rsid w:val="00886332"/>
    <w:rsid w:val="00890A91"/>
    <w:rsid w:val="00890CED"/>
    <w:rsid w:val="00891EC5"/>
    <w:rsid w:val="008A0253"/>
    <w:rsid w:val="008A0F8E"/>
    <w:rsid w:val="008A26D9"/>
    <w:rsid w:val="008A2BEA"/>
    <w:rsid w:val="008B2771"/>
    <w:rsid w:val="008B3373"/>
    <w:rsid w:val="008B3645"/>
    <w:rsid w:val="008B5302"/>
    <w:rsid w:val="008B6CD5"/>
    <w:rsid w:val="008C0C29"/>
    <w:rsid w:val="008C28EC"/>
    <w:rsid w:val="008C3579"/>
    <w:rsid w:val="008C5192"/>
    <w:rsid w:val="008D0E3E"/>
    <w:rsid w:val="008D147D"/>
    <w:rsid w:val="008D6814"/>
    <w:rsid w:val="008D77D8"/>
    <w:rsid w:val="008E5CE0"/>
    <w:rsid w:val="008E66C3"/>
    <w:rsid w:val="008E66E6"/>
    <w:rsid w:val="008E7347"/>
    <w:rsid w:val="008F1B1F"/>
    <w:rsid w:val="008F3638"/>
    <w:rsid w:val="008F38F5"/>
    <w:rsid w:val="008F4441"/>
    <w:rsid w:val="008F6D25"/>
    <w:rsid w:val="008F6F31"/>
    <w:rsid w:val="008F74DF"/>
    <w:rsid w:val="008F7CC8"/>
    <w:rsid w:val="008F7D2A"/>
    <w:rsid w:val="009017F8"/>
    <w:rsid w:val="009027D4"/>
    <w:rsid w:val="00903490"/>
    <w:rsid w:val="009057E5"/>
    <w:rsid w:val="009077CB"/>
    <w:rsid w:val="009127BA"/>
    <w:rsid w:val="00914EAC"/>
    <w:rsid w:val="00914FCB"/>
    <w:rsid w:val="009227A6"/>
    <w:rsid w:val="00924334"/>
    <w:rsid w:val="00933EC1"/>
    <w:rsid w:val="00936C83"/>
    <w:rsid w:val="0094190A"/>
    <w:rsid w:val="00941F93"/>
    <w:rsid w:val="00943722"/>
    <w:rsid w:val="00947331"/>
    <w:rsid w:val="00947F98"/>
    <w:rsid w:val="009530DB"/>
    <w:rsid w:val="00953676"/>
    <w:rsid w:val="00955F5E"/>
    <w:rsid w:val="00960CC3"/>
    <w:rsid w:val="0096129C"/>
    <w:rsid w:val="00964B8A"/>
    <w:rsid w:val="009705EE"/>
    <w:rsid w:val="00973E93"/>
    <w:rsid w:val="00977927"/>
    <w:rsid w:val="009809D3"/>
    <w:rsid w:val="0098135C"/>
    <w:rsid w:val="0098156A"/>
    <w:rsid w:val="00981BA5"/>
    <w:rsid w:val="00982DA6"/>
    <w:rsid w:val="00991BAC"/>
    <w:rsid w:val="009A0E9C"/>
    <w:rsid w:val="009A12D1"/>
    <w:rsid w:val="009A12D6"/>
    <w:rsid w:val="009A6EA0"/>
    <w:rsid w:val="009B247B"/>
    <w:rsid w:val="009B2EC7"/>
    <w:rsid w:val="009B36FB"/>
    <w:rsid w:val="009B441F"/>
    <w:rsid w:val="009B6432"/>
    <w:rsid w:val="009C08DF"/>
    <w:rsid w:val="009C1335"/>
    <w:rsid w:val="009C16A3"/>
    <w:rsid w:val="009C1AB2"/>
    <w:rsid w:val="009C4858"/>
    <w:rsid w:val="009C4AFC"/>
    <w:rsid w:val="009C66B0"/>
    <w:rsid w:val="009C7251"/>
    <w:rsid w:val="009C7CC4"/>
    <w:rsid w:val="009D02C3"/>
    <w:rsid w:val="009D1B2B"/>
    <w:rsid w:val="009D31E3"/>
    <w:rsid w:val="009D5A3A"/>
    <w:rsid w:val="009E0BB9"/>
    <w:rsid w:val="009E0F04"/>
    <w:rsid w:val="009E2E91"/>
    <w:rsid w:val="009F03DA"/>
    <w:rsid w:val="009F1DC9"/>
    <w:rsid w:val="009F512C"/>
    <w:rsid w:val="009F6B0B"/>
    <w:rsid w:val="00A0639B"/>
    <w:rsid w:val="00A139F5"/>
    <w:rsid w:val="00A145DF"/>
    <w:rsid w:val="00A173BA"/>
    <w:rsid w:val="00A21B6B"/>
    <w:rsid w:val="00A22A94"/>
    <w:rsid w:val="00A23A97"/>
    <w:rsid w:val="00A24287"/>
    <w:rsid w:val="00A31E97"/>
    <w:rsid w:val="00A32394"/>
    <w:rsid w:val="00A32DF6"/>
    <w:rsid w:val="00A3325C"/>
    <w:rsid w:val="00A335B8"/>
    <w:rsid w:val="00A34AF3"/>
    <w:rsid w:val="00A35728"/>
    <w:rsid w:val="00A365F4"/>
    <w:rsid w:val="00A374E1"/>
    <w:rsid w:val="00A431D2"/>
    <w:rsid w:val="00A44730"/>
    <w:rsid w:val="00A45338"/>
    <w:rsid w:val="00A47D80"/>
    <w:rsid w:val="00A50754"/>
    <w:rsid w:val="00A53132"/>
    <w:rsid w:val="00A5371B"/>
    <w:rsid w:val="00A54997"/>
    <w:rsid w:val="00A55BE3"/>
    <w:rsid w:val="00A55FF4"/>
    <w:rsid w:val="00A563A7"/>
    <w:rsid w:val="00A563F2"/>
    <w:rsid w:val="00A566E8"/>
    <w:rsid w:val="00A568BD"/>
    <w:rsid w:val="00A5786E"/>
    <w:rsid w:val="00A60542"/>
    <w:rsid w:val="00A61FC7"/>
    <w:rsid w:val="00A623C6"/>
    <w:rsid w:val="00A727A4"/>
    <w:rsid w:val="00A72AAA"/>
    <w:rsid w:val="00A72DA6"/>
    <w:rsid w:val="00A73DD5"/>
    <w:rsid w:val="00A74089"/>
    <w:rsid w:val="00A74B10"/>
    <w:rsid w:val="00A75BE4"/>
    <w:rsid w:val="00A77F78"/>
    <w:rsid w:val="00A8058C"/>
    <w:rsid w:val="00A805AA"/>
    <w:rsid w:val="00A810F9"/>
    <w:rsid w:val="00A822F0"/>
    <w:rsid w:val="00A86ECC"/>
    <w:rsid w:val="00A86FCC"/>
    <w:rsid w:val="00A8793A"/>
    <w:rsid w:val="00A92985"/>
    <w:rsid w:val="00A97A1C"/>
    <w:rsid w:val="00AA31B1"/>
    <w:rsid w:val="00AA3403"/>
    <w:rsid w:val="00AA4BEA"/>
    <w:rsid w:val="00AA710D"/>
    <w:rsid w:val="00AA7C82"/>
    <w:rsid w:val="00AB05F5"/>
    <w:rsid w:val="00AB2970"/>
    <w:rsid w:val="00AB5B59"/>
    <w:rsid w:val="00AB6D25"/>
    <w:rsid w:val="00AB7C79"/>
    <w:rsid w:val="00AC03D9"/>
    <w:rsid w:val="00AC54CD"/>
    <w:rsid w:val="00AC5B73"/>
    <w:rsid w:val="00AD44C7"/>
    <w:rsid w:val="00AD654F"/>
    <w:rsid w:val="00AD6E9F"/>
    <w:rsid w:val="00AE2D4B"/>
    <w:rsid w:val="00AE4F99"/>
    <w:rsid w:val="00AE6000"/>
    <w:rsid w:val="00AE7F7C"/>
    <w:rsid w:val="00AF0203"/>
    <w:rsid w:val="00AF6BA8"/>
    <w:rsid w:val="00B0729E"/>
    <w:rsid w:val="00B07BC2"/>
    <w:rsid w:val="00B11B69"/>
    <w:rsid w:val="00B14952"/>
    <w:rsid w:val="00B16EC6"/>
    <w:rsid w:val="00B21772"/>
    <w:rsid w:val="00B2500B"/>
    <w:rsid w:val="00B2766F"/>
    <w:rsid w:val="00B27A39"/>
    <w:rsid w:val="00B3065D"/>
    <w:rsid w:val="00B31783"/>
    <w:rsid w:val="00B31E5A"/>
    <w:rsid w:val="00B35F32"/>
    <w:rsid w:val="00B365FC"/>
    <w:rsid w:val="00B37317"/>
    <w:rsid w:val="00B37842"/>
    <w:rsid w:val="00B414C0"/>
    <w:rsid w:val="00B41DEC"/>
    <w:rsid w:val="00B42A7D"/>
    <w:rsid w:val="00B45E39"/>
    <w:rsid w:val="00B46B10"/>
    <w:rsid w:val="00B47892"/>
    <w:rsid w:val="00B50220"/>
    <w:rsid w:val="00B556A0"/>
    <w:rsid w:val="00B6250A"/>
    <w:rsid w:val="00B63952"/>
    <w:rsid w:val="00B653AB"/>
    <w:rsid w:val="00B65452"/>
    <w:rsid w:val="00B65F9E"/>
    <w:rsid w:val="00B66B19"/>
    <w:rsid w:val="00B67883"/>
    <w:rsid w:val="00B70594"/>
    <w:rsid w:val="00B71218"/>
    <w:rsid w:val="00B718A3"/>
    <w:rsid w:val="00B730C9"/>
    <w:rsid w:val="00B73B44"/>
    <w:rsid w:val="00B75AF4"/>
    <w:rsid w:val="00B8083B"/>
    <w:rsid w:val="00B82422"/>
    <w:rsid w:val="00B85C3A"/>
    <w:rsid w:val="00B913A5"/>
    <w:rsid w:val="00B914E9"/>
    <w:rsid w:val="00B93DE7"/>
    <w:rsid w:val="00B956EE"/>
    <w:rsid w:val="00B95C5A"/>
    <w:rsid w:val="00B960D3"/>
    <w:rsid w:val="00BA2BA1"/>
    <w:rsid w:val="00BA3215"/>
    <w:rsid w:val="00BA3562"/>
    <w:rsid w:val="00BA5BBC"/>
    <w:rsid w:val="00BB2DE3"/>
    <w:rsid w:val="00BB4F09"/>
    <w:rsid w:val="00BB71AA"/>
    <w:rsid w:val="00BC1883"/>
    <w:rsid w:val="00BC6078"/>
    <w:rsid w:val="00BC6F89"/>
    <w:rsid w:val="00BC7881"/>
    <w:rsid w:val="00BD119E"/>
    <w:rsid w:val="00BD1228"/>
    <w:rsid w:val="00BD3D51"/>
    <w:rsid w:val="00BD434E"/>
    <w:rsid w:val="00BD4E33"/>
    <w:rsid w:val="00BD6B03"/>
    <w:rsid w:val="00BD7765"/>
    <w:rsid w:val="00BE15CC"/>
    <w:rsid w:val="00BE1A00"/>
    <w:rsid w:val="00BE1AF7"/>
    <w:rsid w:val="00BE4F6F"/>
    <w:rsid w:val="00BE7125"/>
    <w:rsid w:val="00BF10C4"/>
    <w:rsid w:val="00BF1949"/>
    <w:rsid w:val="00BF2ED8"/>
    <w:rsid w:val="00BF5286"/>
    <w:rsid w:val="00C030DE"/>
    <w:rsid w:val="00C120FE"/>
    <w:rsid w:val="00C1469B"/>
    <w:rsid w:val="00C21F2F"/>
    <w:rsid w:val="00C22105"/>
    <w:rsid w:val="00C227C9"/>
    <w:rsid w:val="00C22F91"/>
    <w:rsid w:val="00C244B6"/>
    <w:rsid w:val="00C249F4"/>
    <w:rsid w:val="00C24EE8"/>
    <w:rsid w:val="00C25477"/>
    <w:rsid w:val="00C26E0E"/>
    <w:rsid w:val="00C26E63"/>
    <w:rsid w:val="00C31BED"/>
    <w:rsid w:val="00C32AFF"/>
    <w:rsid w:val="00C365AC"/>
    <w:rsid w:val="00C3702F"/>
    <w:rsid w:val="00C42571"/>
    <w:rsid w:val="00C4500A"/>
    <w:rsid w:val="00C45B5A"/>
    <w:rsid w:val="00C45FF0"/>
    <w:rsid w:val="00C47A66"/>
    <w:rsid w:val="00C52906"/>
    <w:rsid w:val="00C5325C"/>
    <w:rsid w:val="00C54384"/>
    <w:rsid w:val="00C54B00"/>
    <w:rsid w:val="00C64A37"/>
    <w:rsid w:val="00C65BC6"/>
    <w:rsid w:val="00C70661"/>
    <w:rsid w:val="00C71501"/>
    <w:rsid w:val="00C7158E"/>
    <w:rsid w:val="00C7250B"/>
    <w:rsid w:val="00C72843"/>
    <w:rsid w:val="00C7346B"/>
    <w:rsid w:val="00C775D9"/>
    <w:rsid w:val="00C77C0E"/>
    <w:rsid w:val="00C8008A"/>
    <w:rsid w:val="00C80E67"/>
    <w:rsid w:val="00C819C7"/>
    <w:rsid w:val="00C854DE"/>
    <w:rsid w:val="00C86279"/>
    <w:rsid w:val="00C86D87"/>
    <w:rsid w:val="00C91687"/>
    <w:rsid w:val="00C924A8"/>
    <w:rsid w:val="00C94015"/>
    <w:rsid w:val="00C942BC"/>
    <w:rsid w:val="00C945FE"/>
    <w:rsid w:val="00C95BFD"/>
    <w:rsid w:val="00C963CC"/>
    <w:rsid w:val="00C96FAA"/>
    <w:rsid w:val="00C97A04"/>
    <w:rsid w:val="00CA107B"/>
    <w:rsid w:val="00CA31F9"/>
    <w:rsid w:val="00CA484D"/>
    <w:rsid w:val="00CA4B21"/>
    <w:rsid w:val="00CA4FB6"/>
    <w:rsid w:val="00CB0F83"/>
    <w:rsid w:val="00CB218F"/>
    <w:rsid w:val="00CB406B"/>
    <w:rsid w:val="00CC739E"/>
    <w:rsid w:val="00CD58B7"/>
    <w:rsid w:val="00CD73FE"/>
    <w:rsid w:val="00CD75E8"/>
    <w:rsid w:val="00CE2752"/>
    <w:rsid w:val="00CE73FD"/>
    <w:rsid w:val="00CE7BCD"/>
    <w:rsid w:val="00CF0E49"/>
    <w:rsid w:val="00CF4099"/>
    <w:rsid w:val="00D00796"/>
    <w:rsid w:val="00D01D6C"/>
    <w:rsid w:val="00D05902"/>
    <w:rsid w:val="00D066B7"/>
    <w:rsid w:val="00D13478"/>
    <w:rsid w:val="00D1389A"/>
    <w:rsid w:val="00D169D1"/>
    <w:rsid w:val="00D20B14"/>
    <w:rsid w:val="00D261A2"/>
    <w:rsid w:val="00D31984"/>
    <w:rsid w:val="00D32F94"/>
    <w:rsid w:val="00D37E5C"/>
    <w:rsid w:val="00D4516B"/>
    <w:rsid w:val="00D4543C"/>
    <w:rsid w:val="00D45B69"/>
    <w:rsid w:val="00D45F49"/>
    <w:rsid w:val="00D46C2C"/>
    <w:rsid w:val="00D47FC7"/>
    <w:rsid w:val="00D50E62"/>
    <w:rsid w:val="00D55138"/>
    <w:rsid w:val="00D5614E"/>
    <w:rsid w:val="00D616D2"/>
    <w:rsid w:val="00D61BDD"/>
    <w:rsid w:val="00D63482"/>
    <w:rsid w:val="00D63B5F"/>
    <w:rsid w:val="00D65ABD"/>
    <w:rsid w:val="00D65F7F"/>
    <w:rsid w:val="00D67D65"/>
    <w:rsid w:val="00D70EF7"/>
    <w:rsid w:val="00D71612"/>
    <w:rsid w:val="00D7232E"/>
    <w:rsid w:val="00D73E6F"/>
    <w:rsid w:val="00D760C5"/>
    <w:rsid w:val="00D76D2B"/>
    <w:rsid w:val="00D82BDC"/>
    <w:rsid w:val="00D8397C"/>
    <w:rsid w:val="00D84C08"/>
    <w:rsid w:val="00D867F3"/>
    <w:rsid w:val="00D90DFD"/>
    <w:rsid w:val="00D917D7"/>
    <w:rsid w:val="00D92EC3"/>
    <w:rsid w:val="00D94EED"/>
    <w:rsid w:val="00D96026"/>
    <w:rsid w:val="00D97A9A"/>
    <w:rsid w:val="00DA422C"/>
    <w:rsid w:val="00DA6BA5"/>
    <w:rsid w:val="00DA7C1C"/>
    <w:rsid w:val="00DB147A"/>
    <w:rsid w:val="00DB1B7A"/>
    <w:rsid w:val="00DB2B52"/>
    <w:rsid w:val="00DB3C3F"/>
    <w:rsid w:val="00DB4AED"/>
    <w:rsid w:val="00DC1720"/>
    <w:rsid w:val="00DC192B"/>
    <w:rsid w:val="00DC37F6"/>
    <w:rsid w:val="00DC4F90"/>
    <w:rsid w:val="00DC5FE9"/>
    <w:rsid w:val="00DC6708"/>
    <w:rsid w:val="00DC6930"/>
    <w:rsid w:val="00DC72AF"/>
    <w:rsid w:val="00DD2097"/>
    <w:rsid w:val="00DD28E9"/>
    <w:rsid w:val="00DD6B32"/>
    <w:rsid w:val="00DE5DA0"/>
    <w:rsid w:val="00DE5E97"/>
    <w:rsid w:val="00DE73F1"/>
    <w:rsid w:val="00DE762C"/>
    <w:rsid w:val="00E01436"/>
    <w:rsid w:val="00E01496"/>
    <w:rsid w:val="00E02378"/>
    <w:rsid w:val="00E045BD"/>
    <w:rsid w:val="00E06DC1"/>
    <w:rsid w:val="00E07454"/>
    <w:rsid w:val="00E16B58"/>
    <w:rsid w:val="00E173CD"/>
    <w:rsid w:val="00E17B77"/>
    <w:rsid w:val="00E20461"/>
    <w:rsid w:val="00E23337"/>
    <w:rsid w:val="00E23B15"/>
    <w:rsid w:val="00E244AC"/>
    <w:rsid w:val="00E259EA"/>
    <w:rsid w:val="00E27638"/>
    <w:rsid w:val="00E32061"/>
    <w:rsid w:val="00E35026"/>
    <w:rsid w:val="00E36EFC"/>
    <w:rsid w:val="00E41229"/>
    <w:rsid w:val="00E42FF9"/>
    <w:rsid w:val="00E44F71"/>
    <w:rsid w:val="00E4714C"/>
    <w:rsid w:val="00E475CA"/>
    <w:rsid w:val="00E51AEB"/>
    <w:rsid w:val="00E51E4E"/>
    <w:rsid w:val="00E522A7"/>
    <w:rsid w:val="00E54452"/>
    <w:rsid w:val="00E5554D"/>
    <w:rsid w:val="00E60A8F"/>
    <w:rsid w:val="00E63047"/>
    <w:rsid w:val="00E6326F"/>
    <w:rsid w:val="00E664C5"/>
    <w:rsid w:val="00E671A2"/>
    <w:rsid w:val="00E717B2"/>
    <w:rsid w:val="00E72417"/>
    <w:rsid w:val="00E72C72"/>
    <w:rsid w:val="00E761B1"/>
    <w:rsid w:val="00E76241"/>
    <w:rsid w:val="00E76D26"/>
    <w:rsid w:val="00E771F5"/>
    <w:rsid w:val="00E84FFA"/>
    <w:rsid w:val="00E86E50"/>
    <w:rsid w:val="00E87E36"/>
    <w:rsid w:val="00E9144A"/>
    <w:rsid w:val="00E91C7E"/>
    <w:rsid w:val="00EA1A2A"/>
    <w:rsid w:val="00EA1C3C"/>
    <w:rsid w:val="00EA4BBF"/>
    <w:rsid w:val="00EA5CAD"/>
    <w:rsid w:val="00EA66E4"/>
    <w:rsid w:val="00EA6D99"/>
    <w:rsid w:val="00EB04DC"/>
    <w:rsid w:val="00EB0BA2"/>
    <w:rsid w:val="00EB1390"/>
    <w:rsid w:val="00EB2C71"/>
    <w:rsid w:val="00EB4340"/>
    <w:rsid w:val="00EB556D"/>
    <w:rsid w:val="00EB5A7D"/>
    <w:rsid w:val="00EC3A46"/>
    <w:rsid w:val="00EC65B1"/>
    <w:rsid w:val="00ED2889"/>
    <w:rsid w:val="00ED55C0"/>
    <w:rsid w:val="00ED682B"/>
    <w:rsid w:val="00EE3787"/>
    <w:rsid w:val="00EE41D5"/>
    <w:rsid w:val="00EE52A6"/>
    <w:rsid w:val="00EE738F"/>
    <w:rsid w:val="00EE7607"/>
    <w:rsid w:val="00EF12FB"/>
    <w:rsid w:val="00EF41CD"/>
    <w:rsid w:val="00F037A4"/>
    <w:rsid w:val="00F05DC8"/>
    <w:rsid w:val="00F13ACC"/>
    <w:rsid w:val="00F21411"/>
    <w:rsid w:val="00F21D68"/>
    <w:rsid w:val="00F24921"/>
    <w:rsid w:val="00F26B82"/>
    <w:rsid w:val="00F27C8F"/>
    <w:rsid w:val="00F32565"/>
    <w:rsid w:val="00F32749"/>
    <w:rsid w:val="00F3339E"/>
    <w:rsid w:val="00F3416A"/>
    <w:rsid w:val="00F37172"/>
    <w:rsid w:val="00F412F6"/>
    <w:rsid w:val="00F426A7"/>
    <w:rsid w:val="00F4477E"/>
    <w:rsid w:val="00F46BDF"/>
    <w:rsid w:val="00F668E6"/>
    <w:rsid w:val="00F668EF"/>
    <w:rsid w:val="00F66A8E"/>
    <w:rsid w:val="00F67D8F"/>
    <w:rsid w:val="00F70C48"/>
    <w:rsid w:val="00F71DD6"/>
    <w:rsid w:val="00F739E4"/>
    <w:rsid w:val="00F74D92"/>
    <w:rsid w:val="00F74E02"/>
    <w:rsid w:val="00F764D2"/>
    <w:rsid w:val="00F76852"/>
    <w:rsid w:val="00F8018B"/>
    <w:rsid w:val="00F802BE"/>
    <w:rsid w:val="00F80B2E"/>
    <w:rsid w:val="00F80E93"/>
    <w:rsid w:val="00F83560"/>
    <w:rsid w:val="00F83C68"/>
    <w:rsid w:val="00F84D58"/>
    <w:rsid w:val="00F85EA6"/>
    <w:rsid w:val="00F86024"/>
    <w:rsid w:val="00F8611A"/>
    <w:rsid w:val="00F93083"/>
    <w:rsid w:val="00F93674"/>
    <w:rsid w:val="00F9710B"/>
    <w:rsid w:val="00FA108F"/>
    <w:rsid w:val="00FA1C70"/>
    <w:rsid w:val="00FA2351"/>
    <w:rsid w:val="00FA5128"/>
    <w:rsid w:val="00FA5F94"/>
    <w:rsid w:val="00FA71DE"/>
    <w:rsid w:val="00FB02D6"/>
    <w:rsid w:val="00FB0B51"/>
    <w:rsid w:val="00FB42D4"/>
    <w:rsid w:val="00FB5906"/>
    <w:rsid w:val="00FB762F"/>
    <w:rsid w:val="00FC0280"/>
    <w:rsid w:val="00FC2AED"/>
    <w:rsid w:val="00FD00C0"/>
    <w:rsid w:val="00FD1C64"/>
    <w:rsid w:val="00FD3789"/>
    <w:rsid w:val="00FD5EA7"/>
    <w:rsid w:val="00FE08ED"/>
    <w:rsid w:val="00FE0F32"/>
    <w:rsid w:val="00FE6498"/>
    <w:rsid w:val="00FE76B7"/>
    <w:rsid w:val="00FF3E09"/>
    <w:rsid w:val="00FF518B"/>
    <w:rsid w:val="00FF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3C16E"/>
  <w15:docId w15:val="{80B65982-0D69-4A7B-873D-A5E3744D4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1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link w:val="Nagwek6Znak"/>
    <w:uiPriority w:val="1"/>
    <w:qFormat/>
    <w:rsid w:val="00647C98"/>
    <w:pPr>
      <w:widowControl w:val="0"/>
      <w:autoSpaceDE w:val="0"/>
      <w:autoSpaceDN w:val="0"/>
      <w:spacing w:before="0" w:after="0" w:line="236" w:lineRule="exact"/>
      <w:ind w:left="113"/>
      <w:outlineLvl w:val="5"/>
    </w:pPr>
    <w:rPr>
      <w:rFonts w:ascii="Myriad Pro" w:eastAsia="Myriad Pro" w:hAnsi="Myriad Pro" w:cs="Myriad Pro"/>
      <w:i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1"/>
    <w:unhideWhenUsed/>
    <w:qFormat/>
    <w:rsid w:val="00647C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1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1"/>
    <w:rsid w:val="00647C98"/>
    <w:rPr>
      <w:rFonts w:ascii="Myriad Pro" w:eastAsia="Myriad Pro" w:hAnsi="Myriad Pro" w:cs="Myriad Pro"/>
      <w:i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1"/>
    <w:rsid w:val="00647C98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,Znak2, Znak2,Podrozdzia3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,Znak2 Znak, Znak2 Znak,Podrozdzia3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D67D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73FB8"/>
    <w:rPr>
      <w:color w:val="954F72" w:themeColor="followedHyperlink"/>
      <w:u w:val="single"/>
    </w:rPr>
  </w:style>
  <w:style w:type="table" w:styleId="Siatkatabelijasna">
    <w:name w:val="Grid Table Light"/>
    <w:basedOn w:val="Standardowy"/>
    <w:uiPriority w:val="40"/>
    <w:rsid w:val="00F971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normalny">
    <w:name w:val="Tekst normalny"/>
    <w:basedOn w:val="Normalny"/>
    <w:qFormat/>
    <w:rsid w:val="00647C98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647C98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paragraph" w:styleId="Spistreci1">
    <w:name w:val="toc 1"/>
    <w:basedOn w:val="Normalny"/>
    <w:uiPriority w:val="1"/>
    <w:qFormat/>
    <w:rsid w:val="00647C98"/>
    <w:pPr>
      <w:widowControl w:val="0"/>
      <w:autoSpaceDE w:val="0"/>
      <w:autoSpaceDN w:val="0"/>
      <w:spacing w:before="708" w:after="0" w:line="240" w:lineRule="auto"/>
      <w:ind w:right="151"/>
      <w:jc w:val="right"/>
    </w:pPr>
    <w:rPr>
      <w:rFonts w:ascii="Myriad Pro" w:eastAsia="Myriad Pro" w:hAnsi="Myriad Pro" w:cs="Myriad Pro"/>
      <w:szCs w:val="19"/>
    </w:rPr>
  </w:style>
  <w:style w:type="paragraph" w:styleId="Spistreci2">
    <w:name w:val="toc 2"/>
    <w:basedOn w:val="Normalny"/>
    <w:uiPriority w:val="1"/>
    <w:qFormat/>
    <w:rsid w:val="00647C98"/>
    <w:pPr>
      <w:widowControl w:val="0"/>
      <w:autoSpaceDE w:val="0"/>
      <w:autoSpaceDN w:val="0"/>
      <w:spacing w:before="105" w:after="0" w:line="224" w:lineRule="exact"/>
      <w:ind w:left="1771"/>
    </w:pPr>
    <w:rPr>
      <w:rFonts w:ascii="Myriad Pro" w:eastAsia="Myriad Pro" w:hAnsi="Myriad Pro" w:cs="Myriad Pro"/>
      <w:szCs w:val="19"/>
    </w:rPr>
  </w:style>
  <w:style w:type="paragraph" w:styleId="Spistreci3">
    <w:name w:val="toc 3"/>
    <w:basedOn w:val="Normalny"/>
    <w:uiPriority w:val="1"/>
    <w:qFormat/>
    <w:rsid w:val="00647C98"/>
    <w:pPr>
      <w:widowControl w:val="0"/>
      <w:autoSpaceDE w:val="0"/>
      <w:autoSpaceDN w:val="0"/>
      <w:spacing w:before="0" w:after="0" w:line="224" w:lineRule="exact"/>
      <w:ind w:left="1771"/>
    </w:pPr>
    <w:rPr>
      <w:rFonts w:ascii="Myriad Pro" w:eastAsia="Myriad Pro" w:hAnsi="Myriad Pro" w:cs="Myriad Pro"/>
      <w:i/>
      <w:szCs w:val="19"/>
    </w:rPr>
  </w:style>
  <w:style w:type="paragraph" w:styleId="Spistreci4">
    <w:name w:val="toc 4"/>
    <w:basedOn w:val="Normalny"/>
    <w:uiPriority w:val="1"/>
    <w:qFormat/>
    <w:rsid w:val="00647C98"/>
    <w:pPr>
      <w:widowControl w:val="0"/>
      <w:autoSpaceDE w:val="0"/>
      <w:autoSpaceDN w:val="0"/>
      <w:spacing w:before="115" w:after="0" w:line="240" w:lineRule="auto"/>
      <w:ind w:left="2372" w:hanging="376"/>
    </w:pPr>
    <w:rPr>
      <w:rFonts w:ascii="Myriad Pro" w:eastAsia="Myriad Pro" w:hAnsi="Myriad Pro" w:cs="Myriad Pro"/>
      <w:szCs w:val="19"/>
    </w:rPr>
  </w:style>
  <w:style w:type="paragraph" w:styleId="Spistreci5">
    <w:name w:val="toc 5"/>
    <w:basedOn w:val="Normalny"/>
    <w:uiPriority w:val="1"/>
    <w:qFormat/>
    <w:rsid w:val="00647C98"/>
    <w:pPr>
      <w:widowControl w:val="0"/>
      <w:autoSpaceDE w:val="0"/>
      <w:autoSpaceDN w:val="0"/>
      <w:spacing w:before="1" w:after="0" w:line="240" w:lineRule="auto"/>
      <w:ind w:left="2055"/>
    </w:pPr>
    <w:rPr>
      <w:rFonts w:ascii="Myriad Pro" w:eastAsia="Myriad Pro" w:hAnsi="Myriad Pro" w:cs="Myriad Pro"/>
      <w:i/>
      <w:szCs w:val="19"/>
    </w:rPr>
  </w:style>
  <w:style w:type="paragraph" w:styleId="Spistreci6">
    <w:name w:val="toc 6"/>
    <w:basedOn w:val="Normalny"/>
    <w:uiPriority w:val="1"/>
    <w:qFormat/>
    <w:rsid w:val="00647C98"/>
    <w:pPr>
      <w:widowControl w:val="0"/>
      <w:autoSpaceDE w:val="0"/>
      <w:autoSpaceDN w:val="0"/>
      <w:spacing w:before="115" w:after="0" w:line="240" w:lineRule="auto"/>
      <w:ind w:left="2901" w:hanging="516"/>
    </w:pPr>
    <w:rPr>
      <w:rFonts w:ascii="Myriad Pro" w:eastAsia="Myriad Pro" w:hAnsi="Myriad Pro" w:cs="Myriad Pro"/>
      <w:szCs w:val="19"/>
    </w:rPr>
  </w:style>
  <w:style w:type="paragraph" w:styleId="Spistreci7">
    <w:name w:val="toc 7"/>
    <w:basedOn w:val="Normalny"/>
    <w:uiPriority w:val="1"/>
    <w:qFormat/>
    <w:rsid w:val="00647C98"/>
    <w:pPr>
      <w:widowControl w:val="0"/>
      <w:autoSpaceDE w:val="0"/>
      <w:autoSpaceDN w:val="0"/>
      <w:spacing w:before="2" w:after="0" w:line="240" w:lineRule="auto"/>
      <w:ind w:left="2452"/>
    </w:pPr>
    <w:rPr>
      <w:rFonts w:ascii="Myriad Pro" w:eastAsia="Myriad Pro" w:hAnsi="Myriad Pro" w:cs="Myriad Pro"/>
      <w:i/>
      <w:szCs w:val="19"/>
    </w:rPr>
  </w:style>
  <w:style w:type="paragraph" w:styleId="Spistreci8">
    <w:name w:val="toc 8"/>
    <w:basedOn w:val="Normalny"/>
    <w:uiPriority w:val="1"/>
    <w:qFormat/>
    <w:rsid w:val="00647C98"/>
    <w:pPr>
      <w:widowControl w:val="0"/>
      <w:autoSpaceDE w:val="0"/>
      <w:autoSpaceDN w:val="0"/>
      <w:spacing w:before="1" w:after="0" w:line="240" w:lineRule="auto"/>
      <w:ind w:left="2962"/>
    </w:pPr>
    <w:rPr>
      <w:rFonts w:ascii="Myriad Pro" w:eastAsia="Myriad Pro" w:hAnsi="Myriad Pro" w:cs="Myriad Pro"/>
      <w:szCs w:val="19"/>
    </w:rPr>
  </w:style>
  <w:style w:type="paragraph" w:styleId="Spistreci9">
    <w:name w:val="toc 9"/>
    <w:basedOn w:val="Normalny"/>
    <w:uiPriority w:val="1"/>
    <w:qFormat/>
    <w:rsid w:val="00647C98"/>
    <w:pPr>
      <w:widowControl w:val="0"/>
      <w:autoSpaceDE w:val="0"/>
      <w:autoSpaceDN w:val="0"/>
      <w:spacing w:before="2" w:after="0" w:line="240" w:lineRule="auto"/>
      <w:ind w:left="2962"/>
    </w:pPr>
    <w:rPr>
      <w:rFonts w:ascii="Myriad Pro" w:eastAsia="Myriad Pro" w:hAnsi="Myriad Pro" w:cs="Myriad Pro"/>
      <w:i/>
      <w:szCs w:val="19"/>
    </w:rPr>
  </w:style>
  <w:style w:type="paragraph" w:styleId="Tekstpodstawowy">
    <w:name w:val="Body Text"/>
    <w:basedOn w:val="Normalny"/>
    <w:link w:val="TekstpodstawowyZnak"/>
    <w:uiPriority w:val="1"/>
    <w:qFormat/>
    <w:rsid w:val="00647C98"/>
    <w:pPr>
      <w:widowControl w:val="0"/>
      <w:autoSpaceDE w:val="0"/>
      <w:autoSpaceDN w:val="0"/>
      <w:spacing w:before="0" w:after="0" w:line="240" w:lineRule="auto"/>
    </w:pPr>
    <w:rPr>
      <w:rFonts w:ascii="Myriad Pro" w:eastAsia="Myriad Pro" w:hAnsi="Myriad Pro" w:cs="Myriad Pro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47C98"/>
    <w:rPr>
      <w:rFonts w:ascii="Myriad Pro" w:eastAsia="Myriad Pro" w:hAnsi="Myriad Pro" w:cs="Myriad Pro"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647C98"/>
    <w:pPr>
      <w:widowControl w:val="0"/>
      <w:autoSpaceDE w:val="0"/>
      <w:autoSpaceDN w:val="0"/>
      <w:spacing w:before="0" w:after="0" w:line="240" w:lineRule="auto"/>
      <w:jc w:val="right"/>
    </w:pPr>
    <w:rPr>
      <w:rFonts w:ascii="Myriad Pro" w:eastAsia="Myriad Pro" w:hAnsi="Myriad Pro" w:cs="Myriad Pro"/>
      <w:sz w:val="22"/>
    </w:rPr>
  </w:style>
  <w:style w:type="paragraph" w:customStyle="1" w:styleId="Default">
    <w:name w:val="Default"/>
    <w:rsid w:val="00647C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47C98"/>
    <w:pPr>
      <w:widowControl w:val="0"/>
      <w:autoSpaceDE w:val="0"/>
      <w:autoSpaceDN w:val="0"/>
      <w:spacing w:before="0" w:after="200" w:line="240" w:lineRule="auto"/>
    </w:pPr>
    <w:rPr>
      <w:rFonts w:ascii="Myriad Pro" w:eastAsia="Myriad Pro" w:hAnsi="Myriad Pro" w:cs="Myriad Pro"/>
      <w:i/>
      <w:iCs/>
      <w:color w:val="44546A" w:themeColor="text2"/>
      <w:sz w:val="18"/>
      <w:szCs w:val="18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647C98"/>
    <w:rPr>
      <w:rFonts w:ascii="Myriad Pro" w:eastAsia="Myriad Pro" w:hAnsi="Myriad Pro" w:cs="Myriad Pro"/>
      <w:sz w:val="19"/>
      <w:szCs w:val="19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647C98"/>
    <w:pPr>
      <w:ind w:firstLine="360"/>
    </w:pPr>
    <w:rPr>
      <w:sz w:val="22"/>
      <w:szCs w:val="22"/>
    </w:rPr>
  </w:style>
  <w:style w:type="character" w:customStyle="1" w:styleId="tekst2">
    <w:name w:val="tekst2"/>
    <w:basedOn w:val="Domylnaczcionkaakapitu"/>
    <w:rsid w:val="00647C98"/>
  </w:style>
  <w:style w:type="character" w:customStyle="1" w:styleId="shorttext">
    <w:name w:val="short_text"/>
    <w:basedOn w:val="Domylnaczcionkaakapitu"/>
    <w:rsid w:val="00647C9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C98"/>
    <w:rPr>
      <w:rFonts w:ascii="Myriad Pro" w:eastAsia="Myriad Pro" w:hAnsi="Myriad Pro" w:cs="Myriad Pro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7C98"/>
    <w:pPr>
      <w:widowControl w:val="0"/>
      <w:autoSpaceDE w:val="0"/>
      <w:autoSpaceDN w:val="0"/>
      <w:spacing w:before="0" w:after="0" w:line="240" w:lineRule="auto"/>
    </w:pPr>
    <w:rPr>
      <w:rFonts w:ascii="Myriad Pro" w:eastAsia="Myriad Pro" w:hAnsi="Myriad Pro" w:cs="Myriad Pro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47C98"/>
    <w:rPr>
      <w:rFonts w:ascii="Myriad Pro" w:eastAsia="Myriad Pro" w:hAnsi="Myriad Pro" w:cs="Myriad Pro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47C98"/>
    <w:rPr>
      <w:b/>
      <w:bCs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47C98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47C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47C9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</w:rPr>
  </w:style>
  <w:style w:type="paragraph" w:customStyle="1" w:styleId="font5">
    <w:name w:val="font5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font6">
    <w:name w:val="font6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18"/>
      <w:szCs w:val="18"/>
      <w:lang w:eastAsia="pl-PL"/>
    </w:rPr>
  </w:style>
  <w:style w:type="paragraph" w:customStyle="1" w:styleId="font7">
    <w:name w:val="font7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font8">
    <w:name w:val="font8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pl-PL"/>
    </w:rPr>
  </w:style>
  <w:style w:type="paragraph" w:customStyle="1" w:styleId="font9">
    <w:name w:val="font9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font10">
    <w:name w:val="font10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font11">
    <w:name w:val="font11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81">
    <w:name w:val="xl81"/>
    <w:basedOn w:val="Normalny"/>
    <w:rsid w:val="00647C98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647C98"/>
    <w:pPr>
      <w:pBdr>
        <w:bottom w:val="single" w:sz="8" w:space="0" w:color="0087CD"/>
        <w:right w:val="single" w:sz="8" w:space="0" w:color="0087CD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31F20"/>
      <w:sz w:val="16"/>
      <w:szCs w:val="16"/>
      <w:lang w:eastAsia="pl-PL"/>
    </w:rPr>
  </w:style>
  <w:style w:type="paragraph" w:customStyle="1" w:styleId="xl83">
    <w:name w:val="xl83"/>
    <w:basedOn w:val="Normalny"/>
    <w:rsid w:val="00647C98"/>
    <w:pP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84">
    <w:name w:val="xl84"/>
    <w:basedOn w:val="Normalny"/>
    <w:rsid w:val="00647C98"/>
    <w:pPr>
      <w:pBdr>
        <w:bottom w:val="single" w:sz="8" w:space="0" w:color="0087CD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31F20"/>
      <w:sz w:val="16"/>
      <w:szCs w:val="16"/>
      <w:lang w:eastAsia="pl-PL"/>
    </w:rPr>
  </w:style>
  <w:style w:type="paragraph" w:customStyle="1" w:styleId="xl85">
    <w:name w:val="xl85"/>
    <w:basedOn w:val="Normalny"/>
    <w:rsid w:val="00647C98"/>
    <w:pPr>
      <w:pBdr>
        <w:bottom w:val="single" w:sz="8" w:space="0" w:color="0087CD"/>
        <w:right w:val="single" w:sz="8" w:space="0" w:color="0087CD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31F20"/>
      <w:sz w:val="16"/>
      <w:szCs w:val="16"/>
      <w:lang w:eastAsia="pl-PL"/>
    </w:rPr>
  </w:style>
  <w:style w:type="paragraph" w:customStyle="1" w:styleId="xl86">
    <w:name w:val="xl86"/>
    <w:basedOn w:val="Normalny"/>
    <w:rsid w:val="00647C98"/>
    <w:pPr>
      <w:pBdr>
        <w:top w:val="single" w:sz="8" w:space="0" w:color="0087CD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Bezodstpw">
    <w:name w:val="No Spacing"/>
    <w:uiPriority w:val="1"/>
    <w:qFormat/>
    <w:rsid w:val="00647C98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boczek">
    <w:name w:val="boczek"/>
    <w:basedOn w:val="Normalny"/>
    <w:qFormat/>
    <w:rsid w:val="00F3339E"/>
    <w:pPr>
      <w:framePr w:hSpace="141" w:wrap="around" w:vAnchor="text" w:hAnchor="margin" w:y="135"/>
      <w:spacing w:before="40" w:after="40"/>
    </w:pPr>
    <w:rPr>
      <w:rFonts w:eastAsia="Times New Roman" w:cs="Times New Roman"/>
      <w:color w:val="000000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56C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7.svg"/><Relationship Id="rId26" Type="http://schemas.openxmlformats.org/officeDocument/2006/relationships/hyperlink" Target="https://www.facebook.com/GlownyUrzadStatystyczny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s://stat.gov.pl/metainformacje/slownik-pojec/pojecia-stosowane-w-statystyce-publicznej/897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s://bdl.stat.gov.pl/BDL/dane/podgrup/tema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header" Target="head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twitter.com/Wroclaw_STAT" TargetMode="External"/><Relationship Id="rId32" Type="http://schemas.openxmlformats.org/officeDocument/2006/relationships/hyperlink" Target="https://wroclaw.stat.gov.pl/opracowania-biezace/komunikaty-i-biuletyny/inne-opracowania/sytuacja-spoleczno-gospodarcza-wroclawia-za-i-iv-kwartal-2019-r-,3,35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openxmlformats.org/officeDocument/2006/relationships/image" Target="media/image8.png"/><Relationship Id="rId28" Type="http://schemas.openxmlformats.org/officeDocument/2006/relationships/hyperlink" Target="https://wroclaw.stat.gov.pl/opracowania-biezace/komunikaty-i-biuletyny/inne-opracowania/sytuacja-spoleczno-gospodarcza-wroclawia-za-i-iv-kwartal-2019-r-,3,35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obszary-tematyczne/kultura-turystyka-sport/turystyka/wykorzystanie-turystycznych-obiektow-noclegowych-w-2019-roku,6,15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hyperlink" Target="http://wroclaw.stat.gov.pl/" TargetMode="External"/><Relationship Id="rId27" Type="http://schemas.openxmlformats.org/officeDocument/2006/relationships/hyperlink" Target="https://stat.gov.pl/obszary-tematyczne/kultura-turystyka-sport/turystyka/wykorzystanie-turystycznych-obiektow-noclegowych-w-2019-roku,6,15.html" TargetMode="External"/><Relationship Id="rId30" Type="http://schemas.openxmlformats.org/officeDocument/2006/relationships/hyperlink" Target="https://stat.gov.pl/metainformacje/slownik-pojec/pojecia-stosowane-w-statystyce-publicznej/897,pojecie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34EC03-FF5B-41AD-B835-18F218993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2836</TotalTime>
  <Pages>6</Pages>
  <Words>2321</Words>
  <Characters>13927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Girul Agata</cp:lastModifiedBy>
  <cp:revision>3414</cp:revision>
  <cp:lastPrinted>2019-04-16T05:43:00Z</cp:lastPrinted>
  <dcterms:created xsi:type="dcterms:W3CDTF">2019-04-04T05:54:00Z</dcterms:created>
  <dcterms:modified xsi:type="dcterms:W3CDTF">2020-05-15T06:12:00Z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